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5652"/>
        <w:gridCol w:w="1980"/>
      </w:tblGrid>
      <w:tr w:rsidR="00DC5E20" w:rsidRPr="000B2C4E" w:rsidTr="00DC5E20">
        <w:trPr>
          <w:trHeight w:val="1992"/>
          <w:jc w:val="center"/>
        </w:trPr>
        <w:tc>
          <w:tcPr>
            <w:tcW w:w="2196" w:type="dxa"/>
          </w:tcPr>
          <w:p w:rsidR="00DC5E20" w:rsidRPr="000B2C4E" w:rsidRDefault="00DC5E20" w:rsidP="00DC5E20">
            <w:pPr>
              <w:rPr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3DFFFC3D" wp14:editId="207C8D4C">
                  <wp:extent cx="934720" cy="975995"/>
                  <wp:effectExtent l="0" t="0" r="0" b="0"/>
                  <wp:docPr id="6" name="Imagine 6" descr="Sigla albastra fina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albastra fina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:rsidR="00DC5E20" w:rsidRPr="00B5702B" w:rsidRDefault="00DC5E20" w:rsidP="00DC5E20">
            <w:pPr>
              <w:keepNext/>
              <w:tabs>
                <w:tab w:val="left" w:pos="709"/>
              </w:tabs>
              <w:jc w:val="center"/>
              <w:outlineLvl w:val="6"/>
              <w:rPr>
                <w:b/>
                <w:bCs/>
                <w:sz w:val="18"/>
                <w:szCs w:val="18"/>
                <w:lang w:val="ro-RO"/>
              </w:rPr>
            </w:pPr>
            <w:r w:rsidRPr="00B5702B">
              <w:rPr>
                <w:b/>
                <w:bCs/>
                <w:sz w:val="18"/>
                <w:szCs w:val="18"/>
                <w:lang w:val="ro-RO"/>
              </w:rPr>
              <w:t>ROMÂNIA</w:t>
            </w:r>
          </w:p>
          <w:p w:rsidR="00DC5E20" w:rsidRPr="00B5702B" w:rsidRDefault="00DC5E20" w:rsidP="00DC5E20">
            <w:pPr>
              <w:keepNext/>
              <w:tabs>
                <w:tab w:val="left" w:pos="709"/>
              </w:tabs>
              <w:jc w:val="center"/>
              <w:outlineLvl w:val="6"/>
              <w:rPr>
                <w:b/>
                <w:bCs/>
                <w:sz w:val="18"/>
                <w:szCs w:val="18"/>
                <w:lang w:val="ro-RO"/>
              </w:rPr>
            </w:pPr>
            <w:r w:rsidRPr="00B5702B">
              <w:rPr>
                <w:b/>
                <w:bCs/>
                <w:sz w:val="18"/>
                <w:szCs w:val="18"/>
                <w:lang w:val="ro-RO"/>
              </w:rPr>
              <w:t>MINISTERUL EDUCAŢIEI NAȚIONALE</w:t>
            </w:r>
          </w:p>
          <w:p w:rsidR="00DC5E20" w:rsidRPr="00B5702B" w:rsidRDefault="00DC5E20" w:rsidP="00DC5E20">
            <w:pPr>
              <w:keepNext/>
              <w:tabs>
                <w:tab w:val="left" w:pos="709"/>
              </w:tabs>
              <w:spacing w:after="60"/>
              <w:jc w:val="center"/>
              <w:outlineLvl w:val="6"/>
              <w:rPr>
                <w:b/>
                <w:bCs/>
                <w:sz w:val="18"/>
                <w:szCs w:val="18"/>
                <w:lang w:val="ro-RO"/>
              </w:rPr>
            </w:pPr>
            <w:r w:rsidRPr="00B5702B">
              <w:rPr>
                <w:b/>
                <w:bCs/>
                <w:sz w:val="18"/>
                <w:szCs w:val="18"/>
                <w:lang w:val="ro-RO"/>
              </w:rPr>
              <w:t>ȘI CERCETĂRII ȘTIINȚIFICE</w:t>
            </w:r>
          </w:p>
          <w:p w:rsidR="00DC5E20" w:rsidRPr="00B5702B" w:rsidRDefault="00DC5E20" w:rsidP="00DC5E20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B5702B">
              <w:rPr>
                <w:b/>
                <w:bCs/>
                <w:sz w:val="20"/>
                <w:szCs w:val="20"/>
                <w:lang w:val="it-IT"/>
              </w:rPr>
              <w:t xml:space="preserve">UNIVERSITATEA </w:t>
            </w:r>
            <w:r>
              <w:rPr>
                <w:b/>
                <w:bCs/>
                <w:sz w:val="20"/>
                <w:szCs w:val="20"/>
                <w:lang w:val="it-IT"/>
              </w:rPr>
              <w:t>„</w:t>
            </w:r>
            <w:r w:rsidRPr="00B5702B">
              <w:rPr>
                <w:b/>
                <w:bCs/>
                <w:sz w:val="20"/>
                <w:szCs w:val="20"/>
                <w:lang w:val="it-IT"/>
              </w:rPr>
              <w:t>VASILE ALECSANDRI”</w:t>
            </w:r>
            <w:r w:rsidRPr="00B5702B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5702B">
              <w:rPr>
                <w:b/>
                <w:bCs/>
                <w:sz w:val="20"/>
                <w:szCs w:val="20"/>
                <w:lang w:val="it-IT"/>
              </w:rPr>
              <w:t>din BACĂU</w:t>
            </w:r>
          </w:p>
          <w:p w:rsidR="00DC5E20" w:rsidRPr="00B5702B" w:rsidRDefault="00DC5E20" w:rsidP="00DC5E20">
            <w:pPr>
              <w:pStyle w:val="Titlu2"/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B5702B">
              <w:rPr>
                <w:rFonts w:ascii="Times New Roman" w:hAnsi="Times New Roman" w:cs="Times New Roman"/>
                <w:sz w:val="24"/>
              </w:rPr>
              <w:t>Facultatea de Inginerie</w:t>
            </w:r>
          </w:p>
          <w:p w:rsidR="00DC5E20" w:rsidRPr="007D6971" w:rsidRDefault="00DC5E20" w:rsidP="00DC5E20">
            <w:pPr>
              <w:pStyle w:val="Titlu1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5702B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Calea Mărăşeşti, Nr. 157, Bacău, 600115, Tel./Fax </w:t>
            </w:r>
            <w:r w:rsidRPr="007D6971">
              <w:rPr>
                <w:rFonts w:ascii="Times New Roman" w:hAnsi="Times New Roman"/>
                <w:sz w:val="18"/>
                <w:szCs w:val="18"/>
                <w:lang w:val="ro-RO"/>
              </w:rPr>
              <w:t>+40 234 580170</w:t>
            </w:r>
          </w:p>
          <w:p w:rsidR="00DC5E20" w:rsidRPr="000B2C4E" w:rsidRDefault="00B66B94" w:rsidP="00DC5E20">
            <w:pPr>
              <w:jc w:val="center"/>
              <w:rPr>
                <w:lang w:val="ro-RO"/>
              </w:rPr>
            </w:pPr>
            <w:hyperlink r:id="rId10" w:history="1">
              <w:r w:rsidR="00DC5E20" w:rsidRPr="008D1586">
                <w:rPr>
                  <w:rStyle w:val="Hyperlink"/>
                  <w:b/>
                  <w:sz w:val="18"/>
                  <w:szCs w:val="18"/>
                  <w:lang w:val="it-IT"/>
                </w:rPr>
                <w:t>http://inginerie.ub.ro</w:t>
              </w:r>
            </w:hyperlink>
            <w:r w:rsidR="00DC5E20">
              <w:rPr>
                <w:b/>
                <w:sz w:val="18"/>
                <w:szCs w:val="18"/>
                <w:lang w:val="it-IT"/>
              </w:rPr>
              <w:t>;</w:t>
            </w:r>
            <w:r w:rsidR="00DC5E20" w:rsidRPr="008D1586">
              <w:rPr>
                <w:b/>
                <w:sz w:val="18"/>
                <w:szCs w:val="18"/>
                <w:lang w:val="it-IT"/>
              </w:rPr>
              <w:t xml:space="preserve"> e-mail: </w:t>
            </w:r>
            <w:r w:rsidR="00DC5E20">
              <w:rPr>
                <w:b/>
                <w:sz w:val="18"/>
                <w:szCs w:val="18"/>
              </w:rPr>
              <w:fldChar w:fldCharType="begin"/>
            </w:r>
            <w:r w:rsidR="00DC5E20" w:rsidRPr="008D1586">
              <w:rPr>
                <w:b/>
                <w:sz w:val="18"/>
                <w:szCs w:val="18"/>
                <w:lang w:val="it-IT"/>
              </w:rPr>
              <w:instrText xml:space="preserve"> HYPERLINK "mailto:decaning@ub.ro" </w:instrText>
            </w:r>
            <w:r w:rsidR="00DC5E20">
              <w:rPr>
                <w:b/>
                <w:sz w:val="18"/>
                <w:szCs w:val="18"/>
              </w:rPr>
              <w:fldChar w:fldCharType="separate"/>
            </w:r>
            <w:r w:rsidR="00DC5E20" w:rsidRPr="008D1586">
              <w:rPr>
                <w:rStyle w:val="Hyperlink"/>
                <w:b/>
                <w:sz w:val="18"/>
                <w:szCs w:val="18"/>
                <w:lang w:val="it-IT"/>
              </w:rPr>
              <w:t>decaning@ub.ro</w:t>
            </w:r>
            <w:r w:rsidR="00DC5E20">
              <w:rPr>
                <w:b/>
                <w:sz w:val="18"/>
                <w:szCs w:val="18"/>
              </w:rPr>
              <w:fldChar w:fldCharType="end"/>
            </w:r>
            <w:r w:rsidR="00DC5E20" w:rsidRPr="008D1586">
              <w:rPr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980" w:type="dxa"/>
          </w:tcPr>
          <w:p w:rsidR="00DC5E20" w:rsidRPr="000B2C4E" w:rsidRDefault="00DC5E20" w:rsidP="00DC5E20">
            <w:pPr>
              <w:jc w:val="center"/>
              <w:rPr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65456DFB" wp14:editId="33991A10">
                  <wp:extent cx="1030605" cy="47752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o-RO" w:eastAsia="ro-RO"/>
              </w:rPr>
              <w:drawing>
                <wp:inline distT="0" distB="0" distL="0" distR="0" wp14:anchorId="1389B686" wp14:editId="252BFCF0">
                  <wp:extent cx="628015" cy="628015"/>
                  <wp:effectExtent l="0" t="0" r="635" b="635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E1D" w:rsidRPr="007E68A7" w:rsidRDefault="00D36E1D" w:rsidP="00146F1F">
      <w:pPr>
        <w:jc w:val="both"/>
        <w:rPr>
          <w:lang w:val="ro-RO"/>
        </w:rPr>
      </w:pPr>
    </w:p>
    <w:p w:rsidR="00EA052B" w:rsidRPr="007E68A7" w:rsidRDefault="00EA052B" w:rsidP="00EA052B">
      <w:pPr>
        <w:ind w:left="660"/>
        <w:rPr>
          <w:lang w:val="ro-RO" w:eastAsia="zh-CN"/>
        </w:rPr>
      </w:pPr>
    </w:p>
    <w:p w:rsidR="00715877" w:rsidRPr="007E68A7" w:rsidRDefault="00715877" w:rsidP="00223ABC">
      <w:pPr>
        <w:ind w:left="720"/>
        <w:jc w:val="both"/>
        <w:rPr>
          <w:b/>
          <w:lang w:val="ro-RO"/>
        </w:rPr>
      </w:pPr>
      <w:r w:rsidRPr="007E68A7">
        <w:rPr>
          <w:b/>
          <w:lang w:val="ro-RO"/>
        </w:rPr>
        <w:t xml:space="preserve">Tematică de concurs pentru ocuparea postului de Şef </w:t>
      </w:r>
      <w:r w:rsidR="008A555D" w:rsidRPr="007E68A7">
        <w:rPr>
          <w:b/>
          <w:lang w:val="ro-RO"/>
        </w:rPr>
        <w:t>L</w:t>
      </w:r>
      <w:r w:rsidRPr="007E68A7">
        <w:rPr>
          <w:b/>
          <w:lang w:val="ro-RO"/>
        </w:rPr>
        <w:t>ucrări, poziţia 1</w:t>
      </w:r>
      <w:r w:rsidR="00FA5538">
        <w:rPr>
          <w:b/>
          <w:lang w:val="ro-RO"/>
        </w:rPr>
        <w:t>3</w:t>
      </w:r>
      <w:r w:rsidRPr="007E68A7">
        <w:rPr>
          <w:b/>
          <w:lang w:val="ro-RO"/>
        </w:rPr>
        <w:t xml:space="preserve">, din Statul de Funcţii şi de Personal Didactic </w:t>
      </w:r>
      <w:r w:rsidR="00BE42DF" w:rsidRPr="007E68A7">
        <w:rPr>
          <w:b/>
          <w:lang w:val="ro-RO"/>
        </w:rPr>
        <w:t xml:space="preserve">al Departamentului </w:t>
      </w:r>
      <w:r w:rsidR="00D36BF0">
        <w:rPr>
          <w:b/>
          <w:lang w:val="ro-RO"/>
        </w:rPr>
        <w:t>Energetică și Știința Calculatoarelor</w:t>
      </w:r>
      <w:r w:rsidR="00BE42DF" w:rsidRPr="007E68A7">
        <w:rPr>
          <w:b/>
          <w:lang w:val="ro-RO"/>
        </w:rPr>
        <w:t xml:space="preserve"> </w:t>
      </w:r>
      <w:r w:rsidRPr="007E68A7">
        <w:rPr>
          <w:b/>
          <w:lang w:val="ro-RO"/>
        </w:rPr>
        <w:t>pe anul 201</w:t>
      </w:r>
      <w:r w:rsidR="00600812">
        <w:rPr>
          <w:b/>
          <w:lang w:val="ro-RO"/>
        </w:rPr>
        <w:t>6</w:t>
      </w:r>
      <w:r w:rsidRPr="007E68A7">
        <w:rPr>
          <w:b/>
          <w:lang w:val="ro-RO"/>
        </w:rPr>
        <w:t>-201</w:t>
      </w:r>
      <w:r w:rsidR="00600812">
        <w:rPr>
          <w:b/>
          <w:lang w:val="ro-RO"/>
        </w:rPr>
        <w:t>7</w:t>
      </w:r>
      <w:r w:rsidRPr="007E68A7">
        <w:rPr>
          <w:b/>
          <w:lang w:val="ro-RO"/>
        </w:rPr>
        <w:t xml:space="preserve"> la disciplinele:</w:t>
      </w:r>
    </w:p>
    <w:p w:rsidR="00457A9C" w:rsidRPr="00457A9C" w:rsidRDefault="00457A9C" w:rsidP="00457A9C">
      <w:pPr>
        <w:jc w:val="both"/>
        <w:rPr>
          <w:b/>
        </w:rPr>
      </w:pPr>
    </w:p>
    <w:p w:rsidR="007C15B7" w:rsidRDefault="007C15B7" w:rsidP="007C15B7">
      <w:pPr>
        <w:pStyle w:val="Listparagraf"/>
        <w:numPr>
          <w:ilvl w:val="0"/>
          <w:numId w:val="2"/>
        </w:numPr>
        <w:jc w:val="both"/>
        <w:rPr>
          <w:b/>
        </w:rPr>
      </w:pPr>
      <w:r w:rsidRPr="007C15B7">
        <w:rPr>
          <w:b/>
        </w:rPr>
        <w:t xml:space="preserve">Structura </w:t>
      </w:r>
      <w:r>
        <w:rPr>
          <w:b/>
        </w:rPr>
        <w:t>și organizarea calculatoarelor</w:t>
      </w:r>
    </w:p>
    <w:p w:rsidR="007C15B7" w:rsidRDefault="007C15B7" w:rsidP="007C15B7">
      <w:pPr>
        <w:pStyle w:val="Listparagraf"/>
        <w:numPr>
          <w:ilvl w:val="0"/>
          <w:numId w:val="2"/>
        </w:numPr>
        <w:jc w:val="both"/>
        <w:rPr>
          <w:b/>
        </w:rPr>
      </w:pPr>
      <w:r w:rsidRPr="007C15B7">
        <w:rPr>
          <w:b/>
        </w:rPr>
        <w:t>Bazele modelării și si</w:t>
      </w:r>
      <w:r>
        <w:rPr>
          <w:b/>
        </w:rPr>
        <w:t>mulării proceselor industriale</w:t>
      </w:r>
    </w:p>
    <w:p w:rsidR="00457A9C" w:rsidRDefault="007C15B7" w:rsidP="007C15B7">
      <w:pPr>
        <w:pStyle w:val="Listparagraf"/>
        <w:numPr>
          <w:ilvl w:val="0"/>
          <w:numId w:val="2"/>
        </w:numPr>
        <w:jc w:val="both"/>
        <w:rPr>
          <w:b/>
        </w:rPr>
      </w:pPr>
      <w:r w:rsidRPr="007C15B7">
        <w:rPr>
          <w:b/>
        </w:rPr>
        <w:t>Arhitectura calculatoar</w:t>
      </w:r>
      <w:r w:rsidR="00457A9C">
        <w:rPr>
          <w:b/>
        </w:rPr>
        <w:t>elor</w:t>
      </w:r>
    </w:p>
    <w:p w:rsidR="00457A9C" w:rsidRDefault="007C15B7" w:rsidP="007C15B7">
      <w:pPr>
        <w:pStyle w:val="Listparagraf"/>
        <w:numPr>
          <w:ilvl w:val="0"/>
          <w:numId w:val="2"/>
        </w:numPr>
        <w:jc w:val="both"/>
        <w:rPr>
          <w:b/>
        </w:rPr>
      </w:pPr>
      <w:r w:rsidRPr="007C15B7">
        <w:rPr>
          <w:b/>
        </w:rPr>
        <w:t>Ar</w:t>
      </w:r>
      <w:r w:rsidR="00457A9C">
        <w:rPr>
          <w:b/>
        </w:rPr>
        <w:t>hitectura sistemelor de calcul</w:t>
      </w:r>
    </w:p>
    <w:p w:rsidR="00457A9C" w:rsidRDefault="007C15B7" w:rsidP="007C15B7">
      <w:pPr>
        <w:pStyle w:val="Listparagraf"/>
        <w:numPr>
          <w:ilvl w:val="0"/>
          <w:numId w:val="2"/>
        </w:numPr>
        <w:jc w:val="both"/>
        <w:rPr>
          <w:b/>
        </w:rPr>
      </w:pPr>
      <w:r w:rsidRPr="007C15B7">
        <w:rPr>
          <w:b/>
        </w:rPr>
        <w:t>Metode avansate de p</w:t>
      </w:r>
      <w:r w:rsidR="00457A9C">
        <w:rPr>
          <w:b/>
        </w:rPr>
        <w:t>rogramare a microcontrolerelor</w:t>
      </w:r>
    </w:p>
    <w:p w:rsidR="00457A9C" w:rsidRDefault="00457A9C" w:rsidP="007C15B7">
      <w:pPr>
        <w:pStyle w:val="Listparagraf"/>
        <w:numPr>
          <w:ilvl w:val="0"/>
          <w:numId w:val="2"/>
        </w:numPr>
        <w:jc w:val="both"/>
        <w:rPr>
          <w:b/>
        </w:rPr>
      </w:pPr>
      <w:r>
        <w:rPr>
          <w:b/>
        </w:rPr>
        <w:t>Rețele de calculatoare</w:t>
      </w:r>
    </w:p>
    <w:p w:rsidR="00457A9C" w:rsidRDefault="007C15B7" w:rsidP="007C15B7">
      <w:pPr>
        <w:pStyle w:val="Listparagraf"/>
        <w:numPr>
          <w:ilvl w:val="0"/>
          <w:numId w:val="2"/>
        </w:numPr>
        <w:jc w:val="both"/>
        <w:rPr>
          <w:b/>
        </w:rPr>
      </w:pPr>
      <w:r w:rsidRPr="007C15B7">
        <w:rPr>
          <w:b/>
        </w:rPr>
        <w:t>Automa</w:t>
      </w:r>
      <w:r w:rsidR="00457A9C">
        <w:rPr>
          <w:b/>
        </w:rPr>
        <w:t>tizarea proceselor industriale</w:t>
      </w:r>
    </w:p>
    <w:p w:rsidR="007C15B7" w:rsidRPr="0068634D" w:rsidRDefault="007C15B7" w:rsidP="007C15B7">
      <w:pPr>
        <w:pStyle w:val="Listparagraf"/>
        <w:numPr>
          <w:ilvl w:val="0"/>
          <w:numId w:val="2"/>
        </w:numPr>
        <w:jc w:val="both"/>
        <w:rPr>
          <w:b/>
        </w:rPr>
      </w:pPr>
      <w:r w:rsidRPr="007C15B7">
        <w:rPr>
          <w:b/>
        </w:rPr>
        <w:t xml:space="preserve">Sisteme </w:t>
      </w:r>
      <w:proofErr w:type="spellStart"/>
      <w:r w:rsidRPr="007C15B7">
        <w:rPr>
          <w:b/>
        </w:rPr>
        <w:t>multi-agent</w:t>
      </w:r>
      <w:proofErr w:type="spellEnd"/>
      <w:r w:rsidRPr="007C15B7">
        <w:rPr>
          <w:b/>
        </w:rPr>
        <w:t>.</w:t>
      </w:r>
    </w:p>
    <w:p w:rsidR="0068634D" w:rsidRDefault="0068634D" w:rsidP="0068634D">
      <w:pPr>
        <w:jc w:val="both"/>
        <w:rPr>
          <w:b/>
          <w:lang w:val="ro-RO"/>
        </w:rPr>
      </w:pPr>
    </w:p>
    <w:p w:rsidR="008378FC" w:rsidRDefault="008378FC" w:rsidP="0068634D">
      <w:pPr>
        <w:jc w:val="both"/>
        <w:rPr>
          <w:b/>
          <w:lang w:val="ro-RO"/>
        </w:rPr>
      </w:pPr>
    </w:p>
    <w:p w:rsidR="00457A9C" w:rsidRPr="008378FC" w:rsidRDefault="00457A9C" w:rsidP="00457A9C">
      <w:pPr>
        <w:jc w:val="center"/>
        <w:rPr>
          <w:b/>
          <w:u w:val="single"/>
        </w:rPr>
      </w:pPr>
      <w:r>
        <w:rPr>
          <w:b/>
          <w:u w:val="single"/>
          <w:lang w:val="it-IT"/>
        </w:rPr>
        <w:t xml:space="preserve">STRUCTURA ȘI ORGANIZAREA </w:t>
      </w:r>
      <w:r w:rsidRPr="008378FC">
        <w:rPr>
          <w:b/>
          <w:u w:val="single"/>
          <w:lang w:val="it-IT"/>
        </w:rPr>
        <w:t>CALCULATOARELOR</w:t>
      </w:r>
    </w:p>
    <w:p w:rsidR="001E530A" w:rsidRDefault="001E530A" w:rsidP="001E530A">
      <w:pPr>
        <w:jc w:val="both"/>
        <w:rPr>
          <w:i/>
          <w:lang w:val="ro-RO"/>
        </w:rPr>
      </w:pPr>
    </w:p>
    <w:p w:rsidR="001E530A" w:rsidRDefault="001E530A" w:rsidP="001E530A">
      <w:pPr>
        <w:jc w:val="both"/>
        <w:rPr>
          <w:i/>
          <w:lang w:val="ro-RO"/>
        </w:rPr>
      </w:pPr>
      <w:r w:rsidRPr="00457A9C">
        <w:rPr>
          <w:i/>
          <w:lang w:val="ro-RO"/>
        </w:rPr>
        <w:t>Curs</w:t>
      </w:r>
    </w:p>
    <w:p w:rsidR="00EA5B2B" w:rsidRPr="00457A9C" w:rsidRDefault="00EA5B2B" w:rsidP="001E530A">
      <w:pPr>
        <w:jc w:val="both"/>
        <w:rPr>
          <w:i/>
          <w:lang w:val="ro-RO"/>
        </w:rPr>
      </w:pPr>
    </w:p>
    <w:p w:rsidR="00EA5B2B" w:rsidRPr="00EA5B2B" w:rsidRDefault="00EA5B2B" w:rsidP="005F6EC1">
      <w:pPr>
        <w:pStyle w:val="Listparagraf"/>
        <w:numPr>
          <w:ilvl w:val="0"/>
          <w:numId w:val="17"/>
        </w:numPr>
        <w:jc w:val="both"/>
      </w:pPr>
      <w:r w:rsidRPr="00EA5B2B">
        <w:t>Reprezentarea informaţiei în sistemele numerice</w:t>
      </w:r>
    </w:p>
    <w:p w:rsidR="00EA5B2B" w:rsidRPr="00EA5B2B" w:rsidRDefault="00EA5B2B" w:rsidP="005F6EC1">
      <w:pPr>
        <w:pStyle w:val="Listparagraf"/>
        <w:numPr>
          <w:ilvl w:val="0"/>
          <w:numId w:val="17"/>
        </w:numPr>
        <w:jc w:val="both"/>
      </w:pPr>
      <w:r w:rsidRPr="00EA5B2B">
        <w:t>Codificarea si coduri</w:t>
      </w:r>
    </w:p>
    <w:p w:rsidR="00EA5B2B" w:rsidRPr="00EA5B2B" w:rsidRDefault="00EA5B2B" w:rsidP="005F6EC1">
      <w:pPr>
        <w:pStyle w:val="Listparagraf"/>
        <w:numPr>
          <w:ilvl w:val="0"/>
          <w:numId w:val="17"/>
        </w:numPr>
        <w:jc w:val="both"/>
      </w:pPr>
      <w:r w:rsidRPr="00EA5B2B">
        <w:t>Analiza circuitelor calculatoarelor numerice cu ajutorul limbajelor pentru descrierea structurii hardware (HDL)</w:t>
      </w:r>
    </w:p>
    <w:p w:rsidR="00EA5B2B" w:rsidRPr="00EA5B2B" w:rsidRDefault="00EA5B2B" w:rsidP="005F6EC1">
      <w:pPr>
        <w:pStyle w:val="Listparagraf"/>
        <w:numPr>
          <w:ilvl w:val="0"/>
          <w:numId w:val="17"/>
        </w:numPr>
        <w:jc w:val="both"/>
      </w:pPr>
      <w:r w:rsidRPr="00EA5B2B">
        <w:t>Limbajul VHDL</w:t>
      </w:r>
    </w:p>
    <w:p w:rsidR="00EA5B2B" w:rsidRPr="00EA5B2B" w:rsidRDefault="00EA5B2B" w:rsidP="005F6EC1">
      <w:pPr>
        <w:pStyle w:val="Listparagraf"/>
        <w:numPr>
          <w:ilvl w:val="0"/>
          <w:numId w:val="17"/>
        </w:numPr>
        <w:jc w:val="both"/>
      </w:pPr>
      <w:r w:rsidRPr="00EA5B2B">
        <w:t>Tipuri de memorii sintetizabile in VHDL</w:t>
      </w:r>
    </w:p>
    <w:p w:rsidR="00EA5B2B" w:rsidRPr="00EA5B2B" w:rsidRDefault="00EA5B2B" w:rsidP="005F6EC1">
      <w:pPr>
        <w:pStyle w:val="Listparagraf"/>
        <w:numPr>
          <w:ilvl w:val="0"/>
          <w:numId w:val="17"/>
        </w:numPr>
        <w:jc w:val="both"/>
      </w:pPr>
      <w:r w:rsidRPr="00EA5B2B">
        <w:t>Circuite aritmetice – sinteza VHDL</w:t>
      </w:r>
    </w:p>
    <w:p w:rsidR="00B66E2E" w:rsidRDefault="00EA5B2B" w:rsidP="005F6EC1">
      <w:pPr>
        <w:pStyle w:val="Listparagraf"/>
        <w:numPr>
          <w:ilvl w:val="0"/>
          <w:numId w:val="17"/>
        </w:numPr>
        <w:jc w:val="both"/>
      </w:pPr>
      <w:r w:rsidRPr="00EA5B2B">
        <w:t>Unitatea centrală – sinteza VHDL</w:t>
      </w:r>
    </w:p>
    <w:p w:rsidR="00EA5B2B" w:rsidRDefault="00EA5B2B" w:rsidP="00EA5B2B">
      <w:pPr>
        <w:jc w:val="both"/>
      </w:pPr>
    </w:p>
    <w:p w:rsidR="00EA5B2B" w:rsidRPr="007E68A7" w:rsidRDefault="00EA5B2B" w:rsidP="00EA5B2B">
      <w:pPr>
        <w:rPr>
          <w:i/>
          <w:lang w:val="ro-RO"/>
        </w:rPr>
      </w:pPr>
      <w:r w:rsidRPr="007E68A7">
        <w:rPr>
          <w:i/>
          <w:lang w:val="ro-RO"/>
        </w:rPr>
        <w:t>Bibliografie selectivă</w:t>
      </w:r>
    </w:p>
    <w:p w:rsidR="00EA5B2B" w:rsidRDefault="00EA5B2B" w:rsidP="00EA5B2B">
      <w:pPr>
        <w:jc w:val="both"/>
      </w:pPr>
    </w:p>
    <w:p w:rsidR="00EA5B2B" w:rsidRPr="00EA5B2B" w:rsidRDefault="00EA5B2B" w:rsidP="005F6EC1">
      <w:pPr>
        <w:pStyle w:val="Listparagraf"/>
        <w:numPr>
          <w:ilvl w:val="0"/>
          <w:numId w:val="17"/>
        </w:numPr>
      </w:pPr>
      <w:r w:rsidRPr="00EA5B2B">
        <w:t xml:space="preserve">Rotar Dan, Arhitectura sistemelor de calcul, Curs </w:t>
      </w:r>
      <w:proofErr w:type="spellStart"/>
      <w:r w:rsidRPr="00EA5B2B">
        <w:t>digitl</w:t>
      </w:r>
      <w:proofErr w:type="spellEnd"/>
      <w:r w:rsidRPr="00EA5B2B">
        <w:t>, Bacău, 2015</w:t>
      </w:r>
    </w:p>
    <w:p w:rsidR="00EA5B2B" w:rsidRPr="00EA5B2B" w:rsidRDefault="00EA5B2B" w:rsidP="005F6EC1">
      <w:pPr>
        <w:pStyle w:val="Listparagraf"/>
        <w:numPr>
          <w:ilvl w:val="0"/>
          <w:numId w:val="17"/>
        </w:numPr>
      </w:pPr>
      <w:r w:rsidRPr="00EA5B2B">
        <w:t xml:space="preserve">Moise Adrian, Tehnologia proiectării în VHDL, </w:t>
      </w:r>
      <w:proofErr w:type="spellStart"/>
      <w:r w:rsidRPr="00EA5B2B">
        <w:t>Matrix</w:t>
      </w:r>
      <w:proofErr w:type="spellEnd"/>
      <w:r w:rsidRPr="00EA5B2B">
        <w:t xml:space="preserve"> Rom, București, 2007</w:t>
      </w:r>
    </w:p>
    <w:p w:rsidR="00EA5B2B" w:rsidRPr="00EA5B2B" w:rsidRDefault="00EA5B2B" w:rsidP="005F6EC1">
      <w:pPr>
        <w:pStyle w:val="Listparagraf"/>
        <w:numPr>
          <w:ilvl w:val="0"/>
          <w:numId w:val="17"/>
        </w:numPr>
      </w:pPr>
      <w:proofErr w:type="spellStart"/>
      <w:r w:rsidRPr="00EA5B2B">
        <w:t>Baruch</w:t>
      </w:r>
      <w:proofErr w:type="spellEnd"/>
      <w:r w:rsidRPr="00EA5B2B">
        <w:t xml:space="preserve"> Z.F., Arhitectura calculatoarelor, Editura </w:t>
      </w:r>
      <w:proofErr w:type="spellStart"/>
      <w:r w:rsidRPr="00EA5B2B">
        <w:t>Todesco</w:t>
      </w:r>
      <w:proofErr w:type="spellEnd"/>
      <w:r w:rsidRPr="00EA5B2B">
        <w:t>, Cluj-Napoca, 2000</w:t>
      </w:r>
    </w:p>
    <w:p w:rsidR="00EA5B2B" w:rsidRPr="00EA5B2B" w:rsidRDefault="00EA5B2B" w:rsidP="005F6EC1">
      <w:pPr>
        <w:pStyle w:val="Listparagraf"/>
        <w:numPr>
          <w:ilvl w:val="0"/>
          <w:numId w:val="17"/>
        </w:numPr>
      </w:pPr>
      <w:proofErr w:type="spellStart"/>
      <w:r>
        <w:t>Bar</w:t>
      </w:r>
      <w:r w:rsidRPr="00EA5B2B">
        <w:t>uch</w:t>
      </w:r>
      <w:proofErr w:type="spellEnd"/>
      <w:r w:rsidRPr="00EA5B2B">
        <w:t xml:space="preserve"> Z.F., Structura sistemelor de calcul, Editura Albastra, Cluj-Napoca, 2004</w:t>
      </w:r>
    </w:p>
    <w:p w:rsidR="00EA5B2B" w:rsidRPr="00EA5B2B" w:rsidRDefault="00EA5B2B" w:rsidP="005F6EC1">
      <w:pPr>
        <w:pStyle w:val="Listparagraf"/>
        <w:numPr>
          <w:ilvl w:val="0"/>
          <w:numId w:val="17"/>
        </w:numPr>
      </w:pPr>
      <w:r w:rsidRPr="00EA5B2B">
        <w:t xml:space="preserve">Andronescu Gh., Sisteme digitale, Editura </w:t>
      </w:r>
      <w:proofErr w:type="spellStart"/>
      <w:r w:rsidRPr="00EA5B2B">
        <w:t>Matrix</w:t>
      </w:r>
      <w:proofErr w:type="spellEnd"/>
      <w:r w:rsidRPr="00EA5B2B">
        <w:t xml:space="preserve"> Rom, </w:t>
      </w:r>
      <w:proofErr w:type="spellStart"/>
      <w:r w:rsidRPr="00EA5B2B">
        <w:t>Bucuresti</w:t>
      </w:r>
      <w:proofErr w:type="spellEnd"/>
      <w:r w:rsidRPr="00EA5B2B">
        <w:t>, 2001</w:t>
      </w:r>
    </w:p>
    <w:p w:rsidR="00EA5B2B" w:rsidRPr="00EA5B2B" w:rsidRDefault="00EA5B2B" w:rsidP="00EA5B2B">
      <w:pPr>
        <w:jc w:val="both"/>
      </w:pPr>
    </w:p>
    <w:p w:rsidR="00EA5B2B" w:rsidRDefault="00EA5B2B" w:rsidP="0068634D">
      <w:pPr>
        <w:jc w:val="both"/>
        <w:rPr>
          <w:b/>
          <w:lang w:val="ro-RO"/>
        </w:rPr>
      </w:pPr>
    </w:p>
    <w:p w:rsidR="00223ABC" w:rsidRDefault="00223ABC" w:rsidP="0068634D">
      <w:pPr>
        <w:jc w:val="both"/>
        <w:rPr>
          <w:b/>
          <w:lang w:val="ro-RO"/>
        </w:rPr>
      </w:pPr>
    </w:p>
    <w:p w:rsidR="00223ABC" w:rsidRDefault="00223ABC" w:rsidP="0068634D">
      <w:pPr>
        <w:jc w:val="both"/>
        <w:rPr>
          <w:b/>
          <w:lang w:val="ro-RO"/>
        </w:rPr>
      </w:pPr>
    </w:p>
    <w:p w:rsidR="00223ABC" w:rsidRDefault="00223ABC" w:rsidP="0068634D">
      <w:pPr>
        <w:jc w:val="both"/>
        <w:rPr>
          <w:b/>
          <w:lang w:val="ro-RO"/>
        </w:rPr>
      </w:pPr>
    </w:p>
    <w:p w:rsidR="00457A9C" w:rsidRPr="00457A9C" w:rsidRDefault="00457A9C" w:rsidP="00457A9C">
      <w:pPr>
        <w:ind w:left="360"/>
        <w:jc w:val="center"/>
        <w:rPr>
          <w:b/>
          <w:u w:val="single"/>
        </w:rPr>
      </w:pPr>
      <w:r w:rsidRPr="00457A9C">
        <w:rPr>
          <w:b/>
          <w:u w:val="single"/>
        </w:rPr>
        <w:lastRenderedPageBreak/>
        <w:t>BAZELE MODELĂRII ȘI SIMULĂRII PROCESELOR INDUSTRIALE</w:t>
      </w:r>
    </w:p>
    <w:p w:rsidR="00B66E2E" w:rsidRDefault="00B66E2E" w:rsidP="0068634D">
      <w:pPr>
        <w:jc w:val="both"/>
        <w:rPr>
          <w:b/>
          <w:lang w:val="ro-RO"/>
        </w:rPr>
      </w:pPr>
    </w:p>
    <w:p w:rsidR="00457A9C" w:rsidRDefault="00457A9C" w:rsidP="0068634D">
      <w:pPr>
        <w:jc w:val="both"/>
        <w:rPr>
          <w:i/>
          <w:lang w:val="ro-RO"/>
        </w:rPr>
      </w:pPr>
      <w:r w:rsidRPr="00457A9C">
        <w:rPr>
          <w:i/>
          <w:lang w:val="ro-RO"/>
        </w:rPr>
        <w:t>Curs</w:t>
      </w:r>
    </w:p>
    <w:p w:rsidR="006535A9" w:rsidRPr="00457A9C" w:rsidRDefault="006535A9" w:rsidP="0068634D">
      <w:pPr>
        <w:jc w:val="both"/>
        <w:rPr>
          <w:i/>
          <w:lang w:val="ro-RO"/>
        </w:rPr>
      </w:pP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Noţiuni introductive. Procese industriale. Tipuri de reprezentare a proceselor industriale.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 xml:space="preserve">Norma naţională de reprezentare a proceselor industriale - GRAFCET. Simboluri utilizate în reprezentarea </w:t>
      </w:r>
      <w:proofErr w:type="spellStart"/>
      <w:r w:rsidRPr="00457A9C">
        <w:t>Grafcet</w:t>
      </w:r>
      <w:proofErr w:type="spellEnd"/>
      <w:r w:rsidRPr="00457A9C">
        <w:t xml:space="preserve">. Procese industriale reprezentate prin metoda </w:t>
      </w:r>
      <w:proofErr w:type="spellStart"/>
      <w:r w:rsidRPr="00457A9C">
        <w:t>Grafcet</w:t>
      </w:r>
      <w:proofErr w:type="spellEnd"/>
      <w:r w:rsidRPr="00457A9C">
        <w:t>.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Modelarea proceselor industriale prin metoda Reţelelor Petri. Elemente caracteristice. Modul de efectuare a tranziţiilor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Structuri şi tipuri de reţele Petri.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Rețele Petri generalizate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Rețele Petri cu arce inhibatoare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Rețele Petri cu capacități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Proprietăţile reţelelor Petri.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Grafuri de marcaje.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Ecuaţia fundamentală a Reţelelor Petri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Componente conservative şi invarianţii marcajelor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Invarianţii marcajelor şi invarianţii tranziţiilor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Structuri ce pot fi vizualizate cu ajutorul RP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Reţele Petri neautonome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Rețele Petri sincronizate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Rețele Petri temporizate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Reţele Petri interpretate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Reţele Petri stohastice.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Reţele  Petri continue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Reţele Petri colorate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Simulatoare pentru reţele Petri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 xml:space="preserve">Reprezentarea şi simularea proceselor energetice prin Reţele Petri                    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 xml:space="preserve">Sisteme deservite de o resursă comună 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Reprezentarea proceselor energetice sincronizate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Reprezentarea proceselor paralele</w:t>
      </w:r>
    </w:p>
    <w:p w:rsidR="00457A9C" w:rsidRP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Modelarea prin rețele Petri colorate. Modelare protecțiilor maximale de tensiune și curent</w:t>
      </w:r>
    </w:p>
    <w:p w:rsidR="00457A9C" w:rsidRDefault="00457A9C" w:rsidP="005F6EC1">
      <w:pPr>
        <w:pStyle w:val="Listparagraf"/>
        <w:numPr>
          <w:ilvl w:val="0"/>
          <w:numId w:val="5"/>
        </w:numPr>
        <w:jc w:val="both"/>
      </w:pPr>
      <w:r w:rsidRPr="00457A9C">
        <w:t>Simularea modelelor complexe</w:t>
      </w:r>
    </w:p>
    <w:p w:rsidR="00457A9C" w:rsidRDefault="00457A9C" w:rsidP="00457A9C">
      <w:pPr>
        <w:jc w:val="both"/>
      </w:pPr>
    </w:p>
    <w:p w:rsidR="00457A9C" w:rsidRDefault="00457A9C" w:rsidP="00457A9C">
      <w:pPr>
        <w:rPr>
          <w:i/>
          <w:lang w:val="ro-RO"/>
        </w:rPr>
      </w:pPr>
      <w:r w:rsidRPr="007E68A7">
        <w:rPr>
          <w:i/>
          <w:lang w:val="ro-RO"/>
        </w:rPr>
        <w:t>Activități de</w:t>
      </w:r>
      <w:r>
        <w:rPr>
          <w:i/>
          <w:lang w:val="ro-RO"/>
        </w:rPr>
        <w:t xml:space="preserve"> seminar</w:t>
      </w:r>
    </w:p>
    <w:p w:rsidR="00457A9C" w:rsidRPr="001E530A" w:rsidRDefault="001E530A" w:rsidP="005F6EC1">
      <w:pPr>
        <w:pStyle w:val="Listparagraf"/>
        <w:numPr>
          <w:ilvl w:val="0"/>
          <w:numId w:val="4"/>
        </w:numPr>
      </w:pPr>
      <w:r w:rsidRPr="001E530A">
        <w:t xml:space="preserve">Modelarea unui proces secvenţial utilizând metoda </w:t>
      </w:r>
      <w:proofErr w:type="spellStart"/>
      <w:r w:rsidRPr="001E530A">
        <w:t>Grafcet</w:t>
      </w:r>
      <w:proofErr w:type="spellEnd"/>
    </w:p>
    <w:p w:rsidR="001E530A" w:rsidRPr="001E530A" w:rsidRDefault="001E530A" w:rsidP="005F6EC1">
      <w:pPr>
        <w:pStyle w:val="Listparagraf"/>
        <w:numPr>
          <w:ilvl w:val="0"/>
          <w:numId w:val="4"/>
        </w:numPr>
      </w:pPr>
      <w:r w:rsidRPr="001E530A">
        <w:t xml:space="preserve">Modelarea prin metoda </w:t>
      </w:r>
      <w:proofErr w:type="spellStart"/>
      <w:r w:rsidRPr="001E530A">
        <w:t>Grafcet</w:t>
      </w:r>
      <w:proofErr w:type="spellEnd"/>
      <w:r w:rsidRPr="001E530A">
        <w:t xml:space="preserve"> a operaţilor de dozare, ambalare şi etichetare a pastelor făinoase</w:t>
      </w:r>
    </w:p>
    <w:p w:rsidR="001E530A" w:rsidRPr="001E530A" w:rsidRDefault="001E530A" w:rsidP="005F6EC1">
      <w:pPr>
        <w:pStyle w:val="Listparagraf"/>
        <w:numPr>
          <w:ilvl w:val="0"/>
          <w:numId w:val="4"/>
        </w:numPr>
      </w:pPr>
      <w:r w:rsidRPr="001E530A">
        <w:t>Modelarea matematică a relaţiilor dintre condiţii şi evenimente – calcularea marcajului după o succesiune de tranziţii. Invarianţi</w:t>
      </w:r>
    </w:p>
    <w:p w:rsidR="001E530A" w:rsidRPr="001E530A" w:rsidRDefault="001E530A" w:rsidP="005F6EC1">
      <w:pPr>
        <w:pStyle w:val="Listparagraf"/>
        <w:numPr>
          <w:ilvl w:val="0"/>
          <w:numId w:val="4"/>
        </w:numPr>
      </w:pPr>
      <w:r w:rsidRPr="001E530A">
        <w:t xml:space="preserve">Modelarea prin reţele Petri. Simularea în </w:t>
      </w:r>
      <w:proofErr w:type="spellStart"/>
      <w:r w:rsidRPr="001E530A">
        <w:t>SimRPe</w:t>
      </w:r>
      <w:proofErr w:type="spellEnd"/>
    </w:p>
    <w:p w:rsidR="001E530A" w:rsidRDefault="001E530A" w:rsidP="005F6EC1">
      <w:pPr>
        <w:pStyle w:val="Listparagraf"/>
        <w:numPr>
          <w:ilvl w:val="0"/>
          <w:numId w:val="4"/>
        </w:numPr>
      </w:pPr>
      <w:r w:rsidRPr="001E530A">
        <w:t xml:space="preserve">Simularea în Visual </w:t>
      </w:r>
      <w:proofErr w:type="spellStart"/>
      <w:r w:rsidRPr="001E530A">
        <w:t>Object</w:t>
      </w:r>
      <w:proofErr w:type="spellEnd"/>
    </w:p>
    <w:p w:rsidR="001E530A" w:rsidRDefault="001E530A" w:rsidP="001E530A"/>
    <w:p w:rsidR="001E530A" w:rsidRDefault="001E530A" w:rsidP="001E530A">
      <w:pPr>
        <w:rPr>
          <w:i/>
          <w:lang w:val="ro-RO"/>
        </w:rPr>
      </w:pPr>
      <w:r w:rsidRPr="007E68A7">
        <w:rPr>
          <w:i/>
          <w:lang w:val="ro-RO"/>
        </w:rPr>
        <w:t>Bibliografie selectivă</w:t>
      </w:r>
    </w:p>
    <w:p w:rsidR="006535A9" w:rsidRPr="007E68A7" w:rsidRDefault="006535A9" w:rsidP="001E530A">
      <w:pPr>
        <w:rPr>
          <w:i/>
          <w:lang w:val="ro-RO"/>
        </w:rPr>
      </w:pPr>
    </w:p>
    <w:p w:rsidR="001E530A" w:rsidRDefault="001E530A" w:rsidP="005F6EC1">
      <w:pPr>
        <w:pStyle w:val="Listparagraf"/>
        <w:numPr>
          <w:ilvl w:val="0"/>
          <w:numId w:val="4"/>
        </w:numPr>
      </w:pPr>
      <w:r>
        <w:t xml:space="preserve">Culea George , C. Popescu, Ştefan </w:t>
      </w:r>
      <w:proofErr w:type="spellStart"/>
      <w:r>
        <w:t>Ababei</w:t>
      </w:r>
      <w:proofErr w:type="spellEnd"/>
      <w:r>
        <w:t>, Modelarea şi simularea sistemelor cu evenimente discrete, Editura Sirius, 2002</w:t>
      </w:r>
    </w:p>
    <w:p w:rsidR="001E530A" w:rsidRDefault="001E530A" w:rsidP="005F6EC1">
      <w:pPr>
        <w:pStyle w:val="Listparagraf"/>
        <w:numPr>
          <w:ilvl w:val="0"/>
          <w:numId w:val="4"/>
        </w:numPr>
      </w:pPr>
      <w:r>
        <w:t xml:space="preserve">Rene David, </w:t>
      </w:r>
      <w:proofErr w:type="spellStart"/>
      <w:r>
        <w:t>Hassanne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, Du </w:t>
      </w:r>
      <w:proofErr w:type="spellStart"/>
      <w:r>
        <w:t>Grafcet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réseaux</w:t>
      </w:r>
      <w:proofErr w:type="spellEnd"/>
      <w:r>
        <w:t xml:space="preserve"> de Petri, Hermes, Paris, 1992</w:t>
      </w:r>
    </w:p>
    <w:p w:rsidR="001E530A" w:rsidRDefault="001E530A" w:rsidP="005F6EC1">
      <w:pPr>
        <w:pStyle w:val="Listparagraf"/>
        <w:numPr>
          <w:ilvl w:val="0"/>
          <w:numId w:val="4"/>
        </w:numPr>
      </w:pPr>
      <w:r>
        <w:t>Culea George, Automatizarea modernă a sistemelor de producţie, Editura Sirius, 2002</w:t>
      </w:r>
    </w:p>
    <w:p w:rsidR="001E530A" w:rsidRPr="001E530A" w:rsidRDefault="001E530A" w:rsidP="005F6EC1">
      <w:pPr>
        <w:pStyle w:val="Listparagraf"/>
        <w:numPr>
          <w:ilvl w:val="0"/>
          <w:numId w:val="4"/>
        </w:numPr>
      </w:pPr>
      <w:r>
        <w:lastRenderedPageBreak/>
        <w:t>Florin Gh. Filip, Boldur Bărbat, Informatica industrială, Editura Tehnică, 1999</w:t>
      </w:r>
    </w:p>
    <w:p w:rsidR="00457A9C" w:rsidRPr="00457A9C" w:rsidRDefault="00457A9C" w:rsidP="00457A9C">
      <w:pPr>
        <w:rPr>
          <w:i/>
          <w:lang w:val="ro-RO"/>
        </w:rPr>
      </w:pPr>
    </w:p>
    <w:p w:rsidR="008378FC" w:rsidRPr="007E68A7" w:rsidRDefault="008378FC" w:rsidP="0068634D">
      <w:pPr>
        <w:jc w:val="both"/>
        <w:rPr>
          <w:b/>
          <w:lang w:val="ro-RO"/>
        </w:rPr>
      </w:pPr>
    </w:p>
    <w:p w:rsidR="0068634D" w:rsidRDefault="0068634D" w:rsidP="0068634D">
      <w:pPr>
        <w:jc w:val="center"/>
        <w:rPr>
          <w:b/>
          <w:u w:val="single"/>
        </w:rPr>
      </w:pPr>
      <w:r w:rsidRPr="0068634D">
        <w:rPr>
          <w:b/>
          <w:u w:val="single"/>
        </w:rPr>
        <w:t>ARHITECTURA SISTEMELOR DE CALCUL</w:t>
      </w:r>
    </w:p>
    <w:p w:rsidR="008378FC" w:rsidRPr="008378FC" w:rsidRDefault="008378FC" w:rsidP="008378FC">
      <w:pPr>
        <w:jc w:val="center"/>
        <w:rPr>
          <w:b/>
          <w:u w:val="single"/>
        </w:rPr>
      </w:pPr>
      <w:r w:rsidRPr="008378FC">
        <w:rPr>
          <w:b/>
          <w:u w:val="single"/>
          <w:lang w:val="it-IT"/>
        </w:rPr>
        <w:t>ARHITECTURA CALCULATOARELOR</w:t>
      </w:r>
    </w:p>
    <w:p w:rsidR="008378FC" w:rsidRDefault="008378FC" w:rsidP="0068634D">
      <w:pPr>
        <w:jc w:val="center"/>
        <w:rPr>
          <w:b/>
          <w:u w:val="single"/>
        </w:rPr>
      </w:pPr>
    </w:p>
    <w:p w:rsidR="00B34E1B" w:rsidRDefault="00B34E1B" w:rsidP="0068634D">
      <w:pPr>
        <w:jc w:val="center"/>
        <w:rPr>
          <w:b/>
          <w:u w:val="single"/>
        </w:rPr>
      </w:pPr>
    </w:p>
    <w:p w:rsidR="00B34E1B" w:rsidRDefault="00B34E1B" w:rsidP="00B34E1B">
      <w:pPr>
        <w:rPr>
          <w:i/>
          <w:lang w:val="ro-RO"/>
        </w:rPr>
      </w:pPr>
      <w:r w:rsidRPr="007E68A7">
        <w:rPr>
          <w:i/>
          <w:lang w:val="ro-RO"/>
        </w:rPr>
        <w:t>Activități de laborator</w:t>
      </w:r>
    </w:p>
    <w:p w:rsidR="006535A9" w:rsidRPr="007E68A7" w:rsidRDefault="006535A9" w:rsidP="00B34E1B">
      <w:pPr>
        <w:rPr>
          <w:i/>
          <w:lang w:val="ro-RO"/>
        </w:rPr>
      </w:pPr>
    </w:p>
    <w:p w:rsidR="00123A5E" w:rsidRPr="00123A5E" w:rsidRDefault="00123A5E" w:rsidP="005F6EC1">
      <w:pPr>
        <w:pStyle w:val="Listparagraf"/>
        <w:numPr>
          <w:ilvl w:val="0"/>
          <w:numId w:val="18"/>
        </w:numPr>
        <w:jc w:val="both"/>
      </w:pPr>
      <w:r w:rsidRPr="00123A5E">
        <w:t xml:space="preserve">Conversii generale între sistemele de numerotaţie </w:t>
      </w:r>
    </w:p>
    <w:p w:rsidR="00123A5E" w:rsidRPr="00123A5E" w:rsidRDefault="00123A5E" w:rsidP="005F6EC1">
      <w:pPr>
        <w:pStyle w:val="Listparagraf"/>
        <w:numPr>
          <w:ilvl w:val="0"/>
          <w:numId w:val="18"/>
        </w:numPr>
        <w:jc w:val="both"/>
      </w:pPr>
      <w:r w:rsidRPr="00123A5E">
        <w:t xml:space="preserve">Operaţii cu numere între sistemele de numerotaţie </w:t>
      </w:r>
    </w:p>
    <w:p w:rsidR="00123A5E" w:rsidRPr="00123A5E" w:rsidRDefault="00123A5E" w:rsidP="005F6EC1">
      <w:pPr>
        <w:pStyle w:val="Listparagraf"/>
        <w:numPr>
          <w:ilvl w:val="0"/>
          <w:numId w:val="18"/>
        </w:numPr>
        <w:jc w:val="both"/>
      </w:pPr>
      <w:r w:rsidRPr="00123A5E">
        <w:t>Reprezentarea informaţiei numerice: reprezentarea în binar, reprezentarea în cod Gray, reprezentarea în BCD.</w:t>
      </w:r>
    </w:p>
    <w:p w:rsidR="00123A5E" w:rsidRPr="00123A5E" w:rsidRDefault="00123A5E" w:rsidP="005F6EC1">
      <w:pPr>
        <w:pStyle w:val="Listparagraf"/>
        <w:numPr>
          <w:ilvl w:val="0"/>
          <w:numId w:val="18"/>
        </w:numPr>
        <w:jc w:val="both"/>
      </w:pPr>
      <w:r w:rsidRPr="00123A5E">
        <w:t>Utilizarea interfeţei seriale</w:t>
      </w:r>
    </w:p>
    <w:p w:rsidR="00123A5E" w:rsidRPr="00123A5E" w:rsidRDefault="00123A5E" w:rsidP="005F6EC1">
      <w:pPr>
        <w:pStyle w:val="Listparagraf"/>
        <w:numPr>
          <w:ilvl w:val="0"/>
          <w:numId w:val="18"/>
        </w:numPr>
        <w:jc w:val="both"/>
      </w:pPr>
      <w:r w:rsidRPr="00123A5E">
        <w:t>Realizarea unei interfețe seriale software</w:t>
      </w:r>
    </w:p>
    <w:p w:rsidR="00123A5E" w:rsidRPr="00123A5E" w:rsidRDefault="00123A5E" w:rsidP="005F6EC1">
      <w:pPr>
        <w:pStyle w:val="Listparagraf"/>
        <w:numPr>
          <w:ilvl w:val="0"/>
          <w:numId w:val="18"/>
        </w:numPr>
        <w:jc w:val="both"/>
      </w:pPr>
      <w:r w:rsidRPr="00123A5E">
        <w:t>Comunicaţia între sistemele de calcul</w:t>
      </w:r>
    </w:p>
    <w:p w:rsidR="00123A5E" w:rsidRPr="00123A5E" w:rsidRDefault="00123A5E" w:rsidP="005F6EC1">
      <w:pPr>
        <w:pStyle w:val="Listparagraf"/>
        <w:numPr>
          <w:ilvl w:val="0"/>
          <w:numId w:val="18"/>
        </w:numPr>
        <w:jc w:val="both"/>
      </w:pPr>
      <w:r w:rsidRPr="00123A5E">
        <w:t>Utilizarea interfeţei paralele</w:t>
      </w:r>
    </w:p>
    <w:p w:rsidR="00123A5E" w:rsidRPr="00123A5E" w:rsidRDefault="00123A5E" w:rsidP="005F6EC1">
      <w:pPr>
        <w:pStyle w:val="Listparagraf"/>
        <w:numPr>
          <w:ilvl w:val="0"/>
          <w:numId w:val="18"/>
        </w:numPr>
        <w:jc w:val="both"/>
      </w:pPr>
      <w:r w:rsidRPr="00123A5E">
        <w:t>Studiul comunicaţiei I2C</w:t>
      </w:r>
    </w:p>
    <w:p w:rsidR="00123A5E" w:rsidRPr="00123A5E" w:rsidRDefault="00123A5E" w:rsidP="005F6EC1">
      <w:pPr>
        <w:pStyle w:val="Listparagraf"/>
        <w:numPr>
          <w:ilvl w:val="0"/>
          <w:numId w:val="18"/>
        </w:numPr>
        <w:jc w:val="both"/>
      </w:pPr>
      <w:r w:rsidRPr="00123A5E">
        <w:t>Comanda unui motor pas cu pas prin interfaţa paralelă</w:t>
      </w:r>
    </w:p>
    <w:p w:rsidR="00123A5E" w:rsidRPr="00123A5E" w:rsidRDefault="00123A5E" w:rsidP="005F6EC1">
      <w:pPr>
        <w:pStyle w:val="Listparagraf"/>
        <w:numPr>
          <w:ilvl w:val="0"/>
          <w:numId w:val="18"/>
        </w:numPr>
        <w:jc w:val="both"/>
      </w:pPr>
      <w:r w:rsidRPr="00123A5E">
        <w:t>Studiul convertorului analog numeric</w:t>
      </w:r>
    </w:p>
    <w:p w:rsidR="00123A5E" w:rsidRPr="00123A5E" w:rsidRDefault="00123A5E" w:rsidP="005F6EC1">
      <w:pPr>
        <w:pStyle w:val="Listparagraf"/>
        <w:numPr>
          <w:ilvl w:val="0"/>
          <w:numId w:val="18"/>
        </w:numPr>
        <w:jc w:val="both"/>
      </w:pPr>
      <w:r w:rsidRPr="00123A5E">
        <w:t>Realizarea unui CAN cu interfața paralela</w:t>
      </w:r>
    </w:p>
    <w:p w:rsidR="00123A5E" w:rsidRPr="00123A5E" w:rsidRDefault="00123A5E" w:rsidP="005F6EC1">
      <w:pPr>
        <w:pStyle w:val="Listparagraf"/>
        <w:numPr>
          <w:ilvl w:val="0"/>
          <w:numId w:val="18"/>
        </w:numPr>
        <w:jc w:val="both"/>
      </w:pPr>
      <w:r w:rsidRPr="00123A5E">
        <w:t>Studiul portului USB</w:t>
      </w:r>
    </w:p>
    <w:p w:rsidR="00123A5E" w:rsidRPr="00123A5E" w:rsidRDefault="00123A5E" w:rsidP="005F6EC1">
      <w:pPr>
        <w:pStyle w:val="Listparagraf"/>
        <w:numPr>
          <w:ilvl w:val="0"/>
          <w:numId w:val="18"/>
        </w:numPr>
        <w:jc w:val="both"/>
      </w:pPr>
      <w:r w:rsidRPr="00123A5E">
        <w:t>Programe pentru determinarea structurii şi a performanţelor sistemului de calcul</w:t>
      </w:r>
    </w:p>
    <w:p w:rsidR="001715AB" w:rsidRPr="00123A5E" w:rsidRDefault="00123A5E" w:rsidP="005F6EC1">
      <w:pPr>
        <w:pStyle w:val="Listparagraf"/>
        <w:numPr>
          <w:ilvl w:val="0"/>
          <w:numId w:val="18"/>
        </w:numPr>
        <w:jc w:val="both"/>
        <w:rPr>
          <w:b/>
          <w:u w:val="single"/>
        </w:rPr>
      </w:pPr>
      <w:r w:rsidRPr="00123A5E">
        <w:t>Metode de testare a memoriei</w:t>
      </w:r>
    </w:p>
    <w:p w:rsidR="00B34E1B" w:rsidRPr="007E68A7" w:rsidRDefault="00B34E1B" w:rsidP="00B34E1B">
      <w:pPr>
        <w:jc w:val="both"/>
        <w:rPr>
          <w:i/>
          <w:lang w:val="ro-RO"/>
        </w:rPr>
      </w:pPr>
      <w:r w:rsidRPr="007E68A7">
        <w:rPr>
          <w:i/>
          <w:lang w:val="ro-RO"/>
        </w:rPr>
        <w:t>Activități de seminar</w:t>
      </w:r>
    </w:p>
    <w:p w:rsidR="00B34E1B" w:rsidRPr="0068634D" w:rsidRDefault="00B34E1B" w:rsidP="00B34E1B">
      <w:pPr>
        <w:rPr>
          <w:b/>
          <w:u w:val="single"/>
        </w:rPr>
      </w:pPr>
    </w:p>
    <w:p w:rsidR="00C51B9C" w:rsidRPr="00C51B9C" w:rsidRDefault="00C51B9C" w:rsidP="005F6EC1">
      <w:pPr>
        <w:pStyle w:val="Listparagraf"/>
        <w:numPr>
          <w:ilvl w:val="0"/>
          <w:numId w:val="6"/>
        </w:numPr>
      </w:pPr>
      <w:r w:rsidRPr="00C51B9C">
        <w:t>Baze de numeraţie, operații aritmetice în diferite baze de numerație</w:t>
      </w:r>
    </w:p>
    <w:p w:rsidR="00C51B9C" w:rsidRPr="00C51B9C" w:rsidRDefault="00C51B9C" w:rsidP="005F6EC1">
      <w:pPr>
        <w:pStyle w:val="Listparagraf"/>
        <w:numPr>
          <w:ilvl w:val="0"/>
          <w:numId w:val="6"/>
        </w:numPr>
      </w:pPr>
      <w:r w:rsidRPr="00C51B9C">
        <w:t>Tipuri de arhitecturi</w:t>
      </w:r>
    </w:p>
    <w:p w:rsidR="00C51B9C" w:rsidRPr="00C51B9C" w:rsidRDefault="00C51B9C" w:rsidP="005F6EC1">
      <w:pPr>
        <w:pStyle w:val="Listparagraf"/>
        <w:numPr>
          <w:ilvl w:val="0"/>
          <w:numId w:val="6"/>
        </w:numPr>
      </w:pPr>
      <w:r w:rsidRPr="00C51B9C">
        <w:t>Unitatea centrală</w:t>
      </w:r>
    </w:p>
    <w:p w:rsidR="00C51B9C" w:rsidRPr="00C51B9C" w:rsidRDefault="00C51B9C" w:rsidP="005F6EC1">
      <w:pPr>
        <w:pStyle w:val="Listparagraf"/>
        <w:numPr>
          <w:ilvl w:val="0"/>
          <w:numId w:val="6"/>
        </w:numPr>
      </w:pPr>
      <w:r w:rsidRPr="00C51B9C">
        <w:t>Memoria</w:t>
      </w:r>
    </w:p>
    <w:p w:rsidR="00C51B9C" w:rsidRPr="00C51B9C" w:rsidRDefault="00C51B9C" w:rsidP="005F6EC1">
      <w:pPr>
        <w:pStyle w:val="Listparagraf"/>
        <w:numPr>
          <w:ilvl w:val="0"/>
          <w:numId w:val="6"/>
        </w:numPr>
      </w:pPr>
      <w:r w:rsidRPr="00C51B9C">
        <w:t>Porturi (Interfețe)</w:t>
      </w:r>
    </w:p>
    <w:p w:rsidR="00C64D4C" w:rsidRPr="00C51B9C" w:rsidRDefault="00C51B9C" w:rsidP="005F6EC1">
      <w:pPr>
        <w:pStyle w:val="Listparagraf"/>
        <w:numPr>
          <w:ilvl w:val="0"/>
          <w:numId w:val="6"/>
        </w:numPr>
      </w:pPr>
      <w:r w:rsidRPr="00C51B9C">
        <w:t>Circuite speciale: DMA, controler întreruperi</w:t>
      </w:r>
    </w:p>
    <w:p w:rsidR="00C64D4C" w:rsidRPr="007E68A7" w:rsidRDefault="00C64D4C" w:rsidP="00C64D4C">
      <w:pPr>
        <w:rPr>
          <w:lang w:val="ro-RO"/>
        </w:rPr>
      </w:pPr>
    </w:p>
    <w:p w:rsidR="001715AB" w:rsidRDefault="001715AB" w:rsidP="00C64D4C">
      <w:pPr>
        <w:rPr>
          <w:i/>
          <w:lang w:val="ro-RO"/>
        </w:rPr>
      </w:pPr>
      <w:r w:rsidRPr="007E68A7">
        <w:rPr>
          <w:i/>
          <w:lang w:val="ro-RO"/>
        </w:rPr>
        <w:t>Bibliografie selectivă</w:t>
      </w:r>
    </w:p>
    <w:p w:rsidR="006535A9" w:rsidRPr="007E68A7" w:rsidRDefault="006535A9" w:rsidP="00C64D4C">
      <w:pPr>
        <w:rPr>
          <w:i/>
          <w:lang w:val="ro-RO"/>
        </w:rPr>
      </w:pPr>
    </w:p>
    <w:p w:rsidR="00C51B9C" w:rsidRPr="008B4414" w:rsidRDefault="00C51B9C" w:rsidP="005F6EC1">
      <w:pPr>
        <w:pStyle w:val="Listparagraf"/>
        <w:numPr>
          <w:ilvl w:val="0"/>
          <w:numId w:val="7"/>
        </w:numPr>
      </w:pPr>
      <w:r w:rsidRPr="008B4414">
        <w:t xml:space="preserve">Rotar Dan, Arhitectura sistemelor de calcul, Editura Alma </w:t>
      </w:r>
      <w:proofErr w:type="spellStart"/>
      <w:r w:rsidRPr="008B4414">
        <w:t>Mater</w:t>
      </w:r>
      <w:proofErr w:type="spellEnd"/>
      <w:r w:rsidRPr="008B4414">
        <w:t xml:space="preserve">, </w:t>
      </w:r>
      <w:proofErr w:type="spellStart"/>
      <w:r w:rsidRPr="008B4414">
        <w:t>Bacau</w:t>
      </w:r>
      <w:proofErr w:type="spellEnd"/>
      <w:r w:rsidRPr="008B4414">
        <w:t>, 2007</w:t>
      </w:r>
    </w:p>
    <w:p w:rsidR="00C51B9C" w:rsidRPr="008B4414" w:rsidRDefault="00C51B9C" w:rsidP="005F6EC1">
      <w:pPr>
        <w:pStyle w:val="Listparagraf"/>
        <w:numPr>
          <w:ilvl w:val="0"/>
          <w:numId w:val="7"/>
        </w:numPr>
      </w:pPr>
      <w:r w:rsidRPr="008B4414">
        <w:t xml:space="preserve">Athanasiu Irina, </w:t>
      </w:r>
      <w:proofErr w:type="spellStart"/>
      <w:r w:rsidRPr="008B4414">
        <w:t>Panoiu</w:t>
      </w:r>
      <w:proofErr w:type="spellEnd"/>
      <w:r w:rsidRPr="008B4414">
        <w:t xml:space="preserve"> Alexandru, Microprocesoarele 8086, 286, 386, Editura TEORA, </w:t>
      </w:r>
      <w:proofErr w:type="spellStart"/>
      <w:r w:rsidRPr="008B4414">
        <w:t>Bucuresti</w:t>
      </w:r>
      <w:proofErr w:type="spellEnd"/>
      <w:r w:rsidRPr="008B4414">
        <w:t>, 1992</w:t>
      </w:r>
    </w:p>
    <w:p w:rsidR="00C51B9C" w:rsidRPr="008B4414" w:rsidRDefault="00C51B9C" w:rsidP="005F6EC1">
      <w:pPr>
        <w:pStyle w:val="Listparagraf"/>
        <w:numPr>
          <w:ilvl w:val="0"/>
          <w:numId w:val="7"/>
        </w:numPr>
      </w:pPr>
      <w:proofErr w:type="spellStart"/>
      <w:r w:rsidRPr="008B4414">
        <w:t>Baruch</w:t>
      </w:r>
      <w:proofErr w:type="spellEnd"/>
      <w:r w:rsidRPr="008B4414">
        <w:t xml:space="preserve"> Z.F., Arhitectura calculatoarelor, Editura </w:t>
      </w:r>
      <w:proofErr w:type="spellStart"/>
      <w:r w:rsidRPr="008B4414">
        <w:t>Todesco</w:t>
      </w:r>
      <w:proofErr w:type="spellEnd"/>
      <w:r w:rsidRPr="008B4414">
        <w:t>, Cluj-Napoca, 2000</w:t>
      </w:r>
    </w:p>
    <w:p w:rsidR="00C51B9C" w:rsidRPr="008B4414" w:rsidRDefault="00C51B9C" w:rsidP="005F6EC1">
      <w:pPr>
        <w:pStyle w:val="Listparagraf"/>
        <w:numPr>
          <w:ilvl w:val="0"/>
          <w:numId w:val="7"/>
        </w:numPr>
      </w:pPr>
      <w:proofErr w:type="spellStart"/>
      <w:r w:rsidRPr="008B4414">
        <w:t>Baruch</w:t>
      </w:r>
      <w:proofErr w:type="spellEnd"/>
      <w:r w:rsidRPr="008B4414">
        <w:t xml:space="preserve"> Z.F., Structura sistemelor de calcul cu </w:t>
      </w:r>
      <w:proofErr w:type="spellStart"/>
      <w:r w:rsidRPr="008B4414">
        <w:t>aplicatii</w:t>
      </w:r>
      <w:proofErr w:type="spellEnd"/>
      <w:r w:rsidRPr="008B4414">
        <w:t xml:space="preserve">, Editura </w:t>
      </w:r>
      <w:proofErr w:type="spellStart"/>
      <w:r w:rsidRPr="008B4414">
        <w:t>Todesco</w:t>
      </w:r>
      <w:proofErr w:type="spellEnd"/>
      <w:r w:rsidRPr="008B4414">
        <w:t>, Cluj-Napoca, 2000</w:t>
      </w:r>
    </w:p>
    <w:p w:rsidR="00C51B9C" w:rsidRPr="008B4414" w:rsidRDefault="00C51B9C" w:rsidP="005F6EC1">
      <w:pPr>
        <w:pStyle w:val="Listparagraf"/>
        <w:numPr>
          <w:ilvl w:val="0"/>
          <w:numId w:val="7"/>
        </w:numPr>
      </w:pPr>
      <w:r w:rsidRPr="008B4414">
        <w:t xml:space="preserve">Intel Corp., Intel </w:t>
      </w:r>
      <w:proofErr w:type="spellStart"/>
      <w:r w:rsidRPr="008B4414">
        <w:t>Architecture</w:t>
      </w:r>
      <w:proofErr w:type="spellEnd"/>
      <w:r w:rsidRPr="008B4414">
        <w:t xml:space="preserve"> Software </w:t>
      </w:r>
      <w:proofErr w:type="spellStart"/>
      <w:r w:rsidRPr="008B4414">
        <w:t>Developer’s</w:t>
      </w:r>
      <w:proofErr w:type="spellEnd"/>
      <w:r w:rsidRPr="008B4414">
        <w:t xml:space="preserve"> Manual, Volume 1: Basic </w:t>
      </w:r>
      <w:proofErr w:type="spellStart"/>
      <w:r w:rsidRPr="008B4414">
        <w:t>Architecture</w:t>
      </w:r>
      <w:proofErr w:type="spellEnd"/>
      <w:r w:rsidRPr="008B4414">
        <w:t>. 1999</w:t>
      </w:r>
    </w:p>
    <w:p w:rsidR="00C51B9C" w:rsidRPr="008B4414" w:rsidRDefault="00C51B9C" w:rsidP="005F6EC1">
      <w:pPr>
        <w:pStyle w:val="Listparagraf"/>
        <w:numPr>
          <w:ilvl w:val="0"/>
          <w:numId w:val="7"/>
        </w:numPr>
      </w:pPr>
      <w:r w:rsidRPr="008B4414">
        <w:t xml:space="preserve">Intel Corp., Intel </w:t>
      </w:r>
      <w:proofErr w:type="spellStart"/>
      <w:r w:rsidRPr="008B4414">
        <w:t>Architecture</w:t>
      </w:r>
      <w:proofErr w:type="spellEnd"/>
      <w:r w:rsidRPr="008B4414">
        <w:t xml:space="preserve"> Software </w:t>
      </w:r>
      <w:proofErr w:type="spellStart"/>
      <w:r w:rsidRPr="008B4414">
        <w:t>Developer’s</w:t>
      </w:r>
      <w:proofErr w:type="spellEnd"/>
      <w:r w:rsidRPr="008B4414">
        <w:t xml:space="preserve"> Manual, Volume 3: </w:t>
      </w:r>
      <w:proofErr w:type="spellStart"/>
      <w:r w:rsidRPr="008B4414">
        <w:t>System</w:t>
      </w:r>
      <w:proofErr w:type="spellEnd"/>
      <w:r w:rsidRPr="008B4414">
        <w:t xml:space="preserve"> </w:t>
      </w:r>
      <w:proofErr w:type="spellStart"/>
      <w:r w:rsidRPr="008B4414">
        <w:t>Programming</w:t>
      </w:r>
      <w:proofErr w:type="spellEnd"/>
      <w:r w:rsidRPr="008B4414">
        <w:t>. 1999</w:t>
      </w:r>
    </w:p>
    <w:p w:rsidR="00C51B9C" w:rsidRPr="008B4414" w:rsidRDefault="00C51B9C" w:rsidP="005F6EC1">
      <w:pPr>
        <w:pStyle w:val="Listparagraf"/>
        <w:numPr>
          <w:ilvl w:val="0"/>
          <w:numId w:val="7"/>
        </w:numPr>
      </w:pPr>
      <w:proofErr w:type="spellStart"/>
      <w:r w:rsidRPr="008B4414">
        <w:t>Barruch</w:t>
      </w:r>
      <w:proofErr w:type="spellEnd"/>
      <w:r w:rsidRPr="008B4414">
        <w:t xml:space="preserve"> Z.F., Structura sistemelor de calcul, Editura Albastra, Cluj-Napoca, 2004</w:t>
      </w:r>
    </w:p>
    <w:p w:rsidR="00C51B9C" w:rsidRPr="008B4414" w:rsidRDefault="00C51B9C" w:rsidP="005F6EC1">
      <w:pPr>
        <w:pStyle w:val="Listparagraf"/>
        <w:numPr>
          <w:ilvl w:val="0"/>
          <w:numId w:val="7"/>
        </w:numPr>
      </w:pPr>
      <w:r w:rsidRPr="008B4414">
        <w:t xml:space="preserve">Andronescu Gh., Sisteme digitale, Editura </w:t>
      </w:r>
      <w:proofErr w:type="spellStart"/>
      <w:r w:rsidRPr="008B4414">
        <w:t>Matrix</w:t>
      </w:r>
      <w:proofErr w:type="spellEnd"/>
      <w:r w:rsidRPr="008B4414">
        <w:t xml:space="preserve"> Rom, </w:t>
      </w:r>
      <w:proofErr w:type="spellStart"/>
      <w:r w:rsidRPr="008B4414">
        <w:t>Bucuresti</w:t>
      </w:r>
      <w:proofErr w:type="spellEnd"/>
      <w:r w:rsidRPr="008B4414">
        <w:t>, 2001</w:t>
      </w:r>
    </w:p>
    <w:p w:rsidR="001715AB" w:rsidRPr="008B4414" w:rsidRDefault="00C51B9C" w:rsidP="005F6EC1">
      <w:pPr>
        <w:pStyle w:val="Listparagraf"/>
        <w:numPr>
          <w:ilvl w:val="0"/>
          <w:numId w:val="7"/>
        </w:numPr>
      </w:pPr>
      <w:r w:rsidRPr="008B4414">
        <w:t xml:space="preserve">Stefan Gh., Circuite si sisteme digitale, Editura Tehnica, </w:t>
      </w:r>
      <w:proofErr w:type="spellStart"/>
      <w:r w:rsidRPr="008B4414">
        <w:t>Bucuresti</w:t>
      </w:r>
      <w:proofErr w:type="spellEnd"/>
      <w:r w:rsidRPr="008B4414">
        <w:t>, 2000</w:t>
      </w:r>
    </w:p>
    <w:p w:rsidR="00C51B9C" w:rsidRDefault="00C51B9C" w:rsidP="00C51B9C">
      <w:pPr>
        <w:rPr>
          <w:lang w:val="ro-RO"/>
        </w:rPr>
      </w:pPr>
    </w:p>
    <w:p w:rsidR="00E5406F" w:rsidRDefault="00E5406F" w:rsidP="001E530A">
      <w:pPr>
        <w:jc w:val="center"/>
        <w:rPr>
          <w:b/>
          <w:u w:val="single"/>
          <w:lang w:val="ro-RO"/>
        </w:rPr>
      </w:pPr>
    </w:p>
    <w:p w:rsidR="00223ABC" w:rsidRDefault="00223ABC" w:rsidP="001E530A">
      <w:pPr>
        <w:jc w:val="center"/>
        <w:rPr>
          <w:b/>
          <w:u w:val="single"/>
          <w:lang w:val="ro-RO"/>
        </w:rPr>
      </w:pPr>
    </w:p>
    <w:p w:rsidR="00223ABC" w:rsidRPr="001E530A" w:rsidRDefault="00223ABC" w:rsidP="001E530A">
      <w:pPr>
        <w:jc w:val="center"/>
        <w:rPr>
          <w:b/>
          <w:u w:val="single"/>
          <w:lang w:val="ro-RO"/>
        </w:rPr>
      </w:pPr>
    </w:p>
    <w:p w:rsidR="001E530A" w:rsidRPr="001E530A" w:rsidRDefault="001E530A" w:rsidP="001E530A">
      <w:pPr>
        <w:jc w:val="center"/>
        <w:rPr>
          <w:b/>
          <w:u w:val="single"/>
        </w:rPr>
      </w:pPr>
      <w:r w:rsidRPr="001E530A">
        <w:rPr>
          <w:b/>
          <w:u w:val="single"/>
        </w:rPr>
        <w:t>METODE AVANSATE DE PROGRAMARE A MICROCONTROLERELOR</w:t>
      </w:r>
    </w:p>
    <w:p w:rsidR="001E530A" w:rsidRDefault="001E530A" w:rsidP="001E530A">
      <w:pPr>
        <w:jc w:val="center"/>
        <w:rPr>
          <w:b/>
          <w:u w:val="single"/>
        </w:rPr>
      </w:pPr>
    </w:p>
    <w:p w:rsidR="001E530A" w:rsidRDefault="001E530A" w:rsidP="001E530A">
      <w:pPr>
        <w:rPr>
          <w:i/>
          <w:lang w:val="ro-RO"/>
        </w:rPr>
      </w:pPr>
      <w:r w:rsidRPr="00FE1E9D">
        <w:rPr>
          <w:i/>
          <w:lang w:val="ro-RO"/>
        </w:rPr>
        <w:t>Curs</w:t>
      </w:r>
    </w:p>
    <w:p w:rsidR="007E4C7E" w:rsidRPr="007E4C7E" w:rsidRDefault="007E4C7E" w:rsidP="005F6EC1">
      <w:pPr>
        <w:pStyle w:val="Listparagraf"/>
        <w:numPr>
          <w:ilvl w:val="0"/>
          <w:numId w:val="10"/>
        </w:numPr>
      </w:pPr>
      <w:r w:rsidRPr="007E4C7E">
        <w:t>Compilatoare pentru limbaje de nivel înalt destinate microcontrolerelor</w:t>
      </w:r>
    </w:p>
    <w:p w:rsidR="007E4C7E" w:rsidRPr="007E4C7E" w:rsidRDefault="007E4C7E" w:rsidP="005F6EC1">
      <w:pPr>
        <w:pStyle w:val="Listparagraf"/>
        <w:numPr>
          <w:ilvl w:val="0"/>
          <w:numId w:val="10"/>
        </w:numPr>
      </w:pPr>
      <w:r w:rsidRPr="007E4C7E">
        <w:t>Medii de programare în limbaj de asamblare</w:t>
      </w:r>
    </w:p>
    <w:p w:rsidR="007E4C7E" w:rsidRPr="007E4C7E" w:rsidRDefault="007E4C7E" w:rsidP="005F6EC1">
      <w:pPr>
        <w:pStyle w:val="Listparagraf"/>
        <w:numPr>
          <w:ilvl w:val="0"/>
          <w:numId w:val="10"/>
        </w:numPr>
      </w:pPr>
      <w:r w:rsidRPr="007E4C7E">
        <w:t>Tehnici de programare a interfeţelor şi perifericelor microcontrolerelor</w:t>
      </w:r>
    </w:p>
    <w:p w:rsidR="007E4C7E" w:rsidRPr="007E4C7E" w:rsidRDefault="007E4C7E" w:rsidP="005F6EC1">
      <w:pPr>
        <w:pStyle w:val="Listparagraf"/>
        <w:numPr>
          <w:ilvl w:val="0"/>
          <w:numId w:val="10"/>
        </w:numPr>
      </w:pPr>
      <w:r w:rsidRPr="007E4C7E">
        <w:t>Simularea şi testarea programelor pentru microcontrolere</w:t>
      </w:r>
    </w:p>
    <w:p w:rsidR="001E530A" w:rsidRPr="007E4C7E" w:rsidRDefault="007E4C7E" w:rsidP="005F6EC1">
      <w:pPr>
        <w:pStyle w:val="Listparagraf"/>
        <w:numPr>
          <w:ilvl w:val="0"/>
          <w:numId w:val="10"/>
        </w:numPr>
      </w:pPr>
      <w:r w:rsidRPr="007E4C7E">
        <w:t>Tehnologia JTAG</w:t>
      </w:r>
    </w:p>
    <w:p w:rsidR="007E4C7E" w:rsidRDefault="007E4C7E" w:rsidP="001E530A">
      <w:pPr>
        <w:rPr>
          <w:b/>
          <w:u w:val="single"/>
        </w:rPr>
      </w:pPr>
    </w:p>
    <w:p w:rsidR="001E530A" w:rsidRDefault="001E530A" w:rsidP="001E530A">
      <w:pPr>
        <w:rPr>
          <w:i/>
          <w:lang w:val="ro-RO"/>
        </w:rPr>
      </w:pPr>
      <w:r w:rsidRPr="007E68A7">
        <w:rPr>
          <w:i/>
          <w:lang w:val="ro-RO"/>
        </w:rPr>
        <w:t>Activități de laborator</w:t>
      </w:r>
    </w:p>
    <w:p w:rsidR="007E4C7E" w:rsidRPr="007E4C7E" w:rsidRDefault="007E4C7E" w:rsidP="005F6EC1">
      <w:pPr>
        <w:pStyle w:val="Listparagraf"/>
        <w:numPr>
          <w:ilvl w:val="0"/>
          <w:numId w:val="12"/>
        </w:numPr>
      </w:pPr>
      <w:r w:rsidRPr="007E4C7E">
        <w:t xml:space="preserve">Programarea CAN </w:t>
      </w:r>
    </w:p>
    <w:p w:rsidR="007E4C7E" w:rsidRPr="007E4C7E" w:rsidRDefault="007E4C7E" w:rsidP="005F6EC1">
      <w:pPr>
        <w:pStyle w:val="Listparagraf"/>
        <w:numPr>
          <w:ilvl w:val="0"/>
          <w:numId w:val="12"/>
        </w:numPr>
      </w:pPr>
      <w:r w:rsidRPr="007E4C7E">
        <w:t xml:space="preserve">Programarea USART </w:t>
      </w:r>
    </w:p>
    <w:p w:rsidR="007E4C7E" w:rsidRPr="007E4C7E" w:rsidRDefault="007E4C7E" w:rsidP="005F6EC1">
      <w:pPr>
        <w:pStyle w:val="Listparagraf"/>
        <w:numPr>
          <w:ilvl w:val="0"/>
          <w:numId w:val="12"/>
        </w:numPr>
      </w:pPr>
      <w:r w:rsidRPr="007E4C7E">
        <w:t xml:space="preserve">Programarea Timer </w:t>
      </w:r>
    </w:p>
    <w:p w:rsidR="007E4C7E" w:rsidRPr="007E4C7E" w:rsidRDefault="007E4C7E" w:rsidP="005F6EC1">
      <w:pPr>
        <w:pStyle w:val="Listparagraf"/>
        <w:numPr>
          <w:ilvl w:val="0"/>
          <w:numId w:val="12"/>
        </w:numPr>
      </w:pPr>
      <w:r w:rsidRPr="007E4C7E">
        <w:t xml:space="preserve">Relocarea programelor </w:t>
      </w:r>
    </w:p>
    <w:p w:rsidR="007E4C7E" w:rsidRPr="007E4C7E" w:rsidRDefault="007E4C7E" w:rsidP="005F6EC1">
      <w:pPr>
        <w:pStyle w:val="Listparagraf"/>
        <w:numPr>
          <w:ilvl w:val="0"/>
          <w:numId w:val="12"/>
        </w:numPr>
      </w:pPr>
      <w:r w:rsidRPr="007E4C7E">
        <w:t xml:space="preserve">Alcătuirea unei biblioteci </w:t>
      </w:r>
    </w:p>
    <w:p w:rsidR="007E4C7E" w:rsidRPr="007E4C7E" w:rsidRDefault="007E4C7E" w:rsidP="005F6EC1">
      <w:pPr>
        <w:pStyle w:val="Listparagraf"/>
        <w:numPr>
          <w:ilvl w:val="0"/>
          <w:numId w:val="12"/>
        </w:numPr>
      </w:pPr>
      <w:r w:rsidRPr="007E4C7E">
        <w:t xml:space="preserve">Studiul emulatorului JTAG </w:t>
      </w:r>
    </w:p>
    <w:p w:rsidR="007E4C7E" w:rsidRPr="007E4C7E" w:rsidRDefault="007E4C7E" w:rsidP="005F6EC1">
      <w:pPr>
        <w:pStyle w:val="Listparagraf"/>
        <w:numPr>
          <w:ilvl w:val="0"/>
          <w:numId w:val="12"/>
        </w:numPr>
      </w:pPr>
      <w:r>
        <w:t>Elaborarea comenzilor JTAG</w:t>
      </w:r>
    </w:p>
    <w:p w:rsidR="006535A9" w:rsidRDefault="006535A9" w:rsidP="001E530A">
      <w:pPr>
        <w:rPr>
          <w:b/>
          <w:u w:val="single"/>
        </w:rPr>
      </w:pPr>
    </w:p>
    <w:p w:rsidR="001E530A" w:rsidRDefault="001E530A" w:rsidP="001E530A">
      <w:pPr>
        <w:rPr>
          <w:i/>
          <w:lang w:val="ro-RO"/>
        </w:rPr>
      </w:pPr>
      <w:r w:rsidRPr="007E68A7">
        <w:rPr>
          <w:i/>
          <w:lang w:val="ro-RO"/>
        </w:rPr>
        <w:t>Bibliografie selectivă</w:t>
      </w:r>
    </w:p>
    <w:p w:rsidR="007E4C7E" w:rsidRPr="007E4C7E" w:rsidRDefault="007E4C7E" w:rsidP="005F6EC1">
      <w:pPr>
        <w:pStyle w:val="Listparagraf"/>
        <w:numPr>
          <w:ilvl w:val="0"/>
          <w:numId w:val="11"/>
        </w:numPr>
      </w:pPr>
      <w:r w:rsidRPr="007E4C7E">
        <w:t xml:space="preserve">Rotar Dan, Microprocesoare, Editura Alma </w:t>
      </w:r>
      <w:proofErr w:type="spellStart"/>
      <w:r w:rsidRPr="007E4C7E">
        <w:t>Mater</w:t>
      </w:r>
      <w:proofErr w:type="spellEnd"/>
      <w:r w:rsidRPr="007E4C7E">
        <w:t>, Bacău, 2007</w:t>
      </w:r>
    </w:p>
    <w:p w:rsidR="007E4C7E" w:rsidRPr="007E4C7E" w:rsidRDefault="007E4C7E" w:rsidP="005F6EC1">
      <w:pPr>
        <w:pStyle w:val="Listparagraf"/>
        <w:numPr>
          <w:ilvl w:val="0"/>
          <w:numId w:val="11"/>
        </w:numPr>
      </w:pPr>
      <w:proofErr w:type="spellStart"/>
      <w:r w:rsidRPr="007E4C7E">
        <w:t>Baruch</w:t>
      </w:r>
      <w:proofErr w:type="spellEnd"/>
      <w:r w:rsidRPr="007E4C7E">
        <w:t xml:space="preserve"> Z.F., Structura sistemelor de calcul cu </w:t>
      </w:r>
      <w:proofErr w:type="spellStart"/>
      <w:r w:rsidRPr="007E4C7E">
        <w:t>aplicatii</w:t>
      </w:r>
      <w:proofErr w:type="spellEnd"/>
      <w:r w:rsidRPr="007E4C7E">
        <w:t xml:space="preserve">, Editura </w:t>
      </w:r>
      <w:proofErr w:type="spellStart"/>
      <w:r w:rsidRPr="007E4C7E">
        <w:t>Todesco</w:t>
      </w:r>
      <w:proofErr w:type="spellEnd"/>
      <w:r w:rsidRPr="007E4C7E">
        <w:t>, Cluj-Napoca, 2000</w:t>
      </w:r>
    </w:p>
    <w:p w:rsidR="007E4C7E" w:rsidRPr="007E4C7E" w:rsidRDefault="007E4C7E" w:rsidP="005F6EC1">
      <w:pPr>
        <w:pStyle w:val="Listparagraf"/>
        <w:numPr>
          <w:ilvl w:val="0"/>
          <w:numId w:val="11"/>
        </w:numPr>
      </w:pPr>
      <w:r w:rsidRPr="007E4C7E">
        <w:t>Intel Corp., Intel Architecture Software Developer’s Manual, Volume 1: Basic Architecture. 1999</w:t>
      </w:r>
    </w:p>
    <w:p w:rsidR="007E4C7E" w:rsidRPr="007E4C7E" w:rsidRDefault="007E4C7E" w:rsidP="005F6EC1">
      <w:pPr>
        <w:pStyle w:val="Listparagraf"/>
        <w:numPr>
          <w:ilvl w:val="0"/>
          <w:numId w:val="11"/>
        </w:numPr>
      </w:pPr>
      <w:r w:rsidRPr="007E4C7E">
        <w:t>Intel Corp., Intel Architecture Software Developer’s Manual, Volume 3: System Programming. 1999</w:t>
      </w:r>
    </w:p>
    <w:p w:rsidR="007E4C7E" w:rsidRPr="007E4C7E" w:rsidRDefault="007E4C7E" w:rsidP="005F6EC1">
      <w:pPr>
        <w:pStyle w:val="Listparagraf"/>
        <w:numPr>
          <w:ilvl w:val="0"/>
          <w:numId w:val="11"/>
        </w:numPr>
      </w:pPr>
      <w:proofErr w:type="spellStart"/>
      <w:r w:rsidRPr="007E4C7E">
        <w:t>Barruch</w:t>
      </w:r>
      <w:proofErr w:type="spellEnd"/>
      <w:r w:rsidRPr="007E4C7E">
        <w:t xml:space="preserve"> Z.F., Structura sistemelor de calcul, Editura Albastra, Cluj-Napoca, 2004</w:t>
      </w:r>
    </w:p>
    <w:p w:rsidR="001E530A" w:rsidRPr="007E4C7E" w:rsidRDefault="007E4C7E" w:rsidP="005F6EC1">
      <w:pPr>
        <w:pStyle w:val="Listparagraf"/>
        <w:numPr>
          <w:ilvl w:val="0"/>
          <w:numId w:val="11"/>
        </w:numPr>
      </w:pPr>
      <w:r w:rsidRPr="007E4C7E">
        <w:t xml:space="preserve">Andronescu Gh., Sisteme digitale, Editura </w:t>
      </w:r>
      <w:proofErr w:type="spellStart"/>
      <w:r w:rsidRPr="007E4C7E">
        <w:t>Matrix</w:t>
      </w:r>
      <w:proofErr w:type="spellEnd"/>
      <w:r w:rsidRPr="007E4C7E">
        <w:t xml:space="preserve"> Rom, </w:t>
      </w:r>
      <w:proofErr w:type="spellStart"/>
      <w:r w:rsidRPr="007E4C7E">
        <w:t>Bucuresti</w:t>
      </w:r>
      <w:proofErr w:type="spellEnd"/>
      <w:r w:rsidRPr="007E4C7E">
        <w:t>, 2001</w:t>
      </w:r>
    </w:p>
    <w:p w:rsidR="001E530A" w:rsidRDefault="001E530A" w:rsidP="001E530A">
      <w:pPr>
        <w:jc w:val="center"/>
        <w:rPr>
          <w:b/>
          <w:u w:val="single"/>
        </w:rPr>
      </w:pPr>
    </w:p>
    <w:p w:rsidR="001E530A" w:rsidRDefault="001E530A" w:rsidP="001E530A">
      <w:pPr>
        <w:jc w:val="center"/>
        <w:rPr>
          <w:b/>
          <w:u w:val="single"/>
        </w:rPr>
      </w:pPr>
    </w:p>
    <w:p w:rsidR="001E530A" w:rsidRDefault="001E530A" w:rsidP="001E530A">
      <w:pPr>
        <w:jc w:val="center"/>
        <w:rPr>
          <w:b/>
          <w:u w:val="single"/>
        </w:rPr>
      </w:pPr>
      <w:r w:rsidRPr="001E530A">
        <w:rPr>
          <w:b/>
          <w:u w:val="single"/>
        </w:rPr>
        <w:t>REȚELE DE CALCULATOARE</w:t>
      </w:r>
    </w:p>
    <w:p w:rsidR="001E530A" w:rsidRDefault="001E530A" w:rsidP="006535A9">
      <w:pPr>
        <w:rPr>
          <w:b/>
          <w:u w:val="single"/>
        </w:rPr>
      </w:pPr>
    </w:p>
    <w:p w:rsidR="001E530A" w:rsidRPr="007E68A7" w:rsidRDefault="001E530A" w:rsidP="001E530A">
      <w:pPr>
        <w:rPr>
          <w:i/>
          <w:lang w:val="ro-RO"/>
        </w:rPr>
      </w:pPr>
      <w:r w:rsidRPr="007E68A7">
        <w:rPr>
          <w:i/>
          <w:lang w:val="ro-RO"/>
        </w:rPr>
        <w:t>Activități de laborator</w:t>
      </w:r>
    </w:p>
    <w:p w:rsidR="001E530A" w:rsidRDefault="001E530A" w:rsidP="00973564">
      <w:pPr>
        <w:jc w:val="both"/>
        <w:rPr>
          <w:b/>
          <w:u w:val="single"/>
        </w:rPr>
      </w:pPr>
    </w:p>
    <w:p w:rsidR="00973564" w:rsidRPr="008B4414" w:rsidRDefault="00973564" w:rsidP="005F6EC1">
      <w:pPr>
        <w:pStyle w:val="Listparagraf"/>
        <w:numPr>
          <w:ilvl w:val="0"/>
          <w:numId w:val="9"/>
        </w:numPr>
        <w:jc w:val="both"/>
      </w:pPr>
      <w:r w:rsidRPr="008B4414">
        <w:t xml:space="preserve">Matematica în reţelele de calculatoare. Conversia binar – zecimal, </w:t>
      </w:r>
      <w:proofErr w:type="spellStart"/>
      <w:r w:rsidRPr="008B4414">
        <w:t>zecimal</w:t>
      </w:r>
      <w:proofErr w:type="spellEnd"/>
      <w:r w:rsidRPr="008B4414">
        <w:t xml:space="preserve"> – binar.</w:t>
      </w:r>
    </w:p>
    <w:p w:rsidR="00973564" w:rsidRPr="008B4414" w:rsidRDefault="00973564" w:rsidP="005F6EC1">
      <w:pPr>
        <w:pStyle w:val="Listparagraf"/>
        <w:numPr>
          <w:ilvl w:val="0"/>
          <w:numId w:val="9"/>
        </w:numPr>
        <w:jc w:val="both"/>
      </w:pPr>
      <w:r w:rsidRPr="008B4414">
        <w:t>Configurarea TCP/IP, stabilirea adreselor IP şi a măştii reţelei</w:t>
      </w:r>
    </w:p>
    <w:p w:rsidR="00973564" w:rsidRPr="008B4414" w:rsidRDefault="00973564" w:rsidP="005F6EC1">
      <w:pPr>
        <w:pStyle w:val="Listparagraf"/>
        <w:numPr>
          <w:ilvl w:val="0"/>
          <w:numId w:val="9"/>
        </w:numPr>
        <w:jc w:val="both"/>
      </w:pPr>
      <w:r w:rsidRPr="008B4414">
        <w:t>Construirea cablurilor UTP pentru conectarea calculatoarelor în reţea</w:t>
      </w:r>
    </w:p>
    <w:p w:rsidR="00973564" w:rsidRPr="008B4414" w:rsidRDefault="00973564" w:rsidP="005F6EC1">
      <w:pPr>
        <w:pStyle w:val="Listparagraf"/>
        <w:numPr>
          <w:ilvl w:val="0"/>
          <w:numId w:val="9"/>
        </w:numPr>
        <w:jc w:val="both"/>
      </w:pPr>
      <w:r w:rsidRPr="008B4414">
        <w:t>Construirea unei reţele pe mediu UTP</w:t>
      </w:r>
    </w:p>
    <w:p w:rsidR="00973564" w:rsidRPr="008B4414" w:rsidRDefault="00973564" w:rsidP="005F6EC1">
      <w:pPr>
        <w:pStyle w:val="Listparagraf"/>
        <w:numPr>
          <w:ilvl w:val="0"/>
          <w:numId w:val="9"/>
        </w:numPr>
        <w:jc w:val="both"/>
      </w:pPr>
      <w:r w:rsidRPr="008B4414">
        <w:t>Construirea şi configurarea unei reţele wireless</w:t>
      </w:r>
    </w:p>
    <w:p w:rsidR="00973564" w:rsidRPr="008B4414" w:rsidRDefault="00973564" w:rsidP="005F6EC1">
      <w:pPr>
        <w:pStyle w:val="Listparagraf"/>
        <w:numPr>
          <w:ilvl w:val="0"/>
          <w:numId w:val="9"/>
        </w:numPr>
        <w:jc w:val="both"/>
      </w:pPr>
      <w:r w:rsidRPr="008B4414">
        <w:t>Proiectarea reţelelor de calculatoare folosind principiile cablării structurate</w:t>
      </w:r>
    </w:p>
    <w:p w:rsidR="00973564" w:rsidRPr="008B4414" w:rsidRDefault="00973564" w:rsidP="005F6EC1">
      <w:pPr>
        <w:pStyle w:val="Listparagraf"/>
        <w:numPr>
          <w:ilvl w:val="0"/>
          <w:numId w:val="9"/>
        </w:numPr>
        <w:jc w:val="both"/>
      </w:pPr>
      <w:r w:rsidRPr="008B4414">
        <w:t>Bazele împărţirii în subreţele, împărţirea claselor de adrese în subreţele</w:t>
      </w:r>
    </w:p>
    <w:p w:rsidR="00973564" w:rsidRDefault="00973564" w:rsidP="00973564">
      <w:pPr>
        <w:jc w:val="both"/>
        <w:rPr>
          <w:b/>
          <w:u w:val="single"/>
        </w:rPr>
      </w:pPr>
    </w:p>
    <w:p w:rsidR="001E530A" w:rsidRDefault="001E530A" w:rsidP="001E530A">
      <w:pPr>
        <w:rPr>
          <w:i/>
          <w:lang w:val="ro-RO"/>
        </w:rPr>
      </w:pPr>
      <w:r w:rsidRPr="007E68A7">
        <w:rPr>
          <w:i/>
          <w:lang w:val="ro-RO"/>
        </w:rPr>
        <w:t>Bibliografie selectivă</w:t>
      </w:r>
    </w:p>
    <w:p w:rsidR="006535A9" w:rsidRPr="007E68A7" w:rsidRDefault="006535A9" w:rsidP="001E530A">
      <w:pPr>
        <w:rPr>
          <w:i/>
          <w:lang w:val="ro-RO"/>
        </w:rPr>
      </w:pPr>
    </w:p>
    <w:p w:rsidR="008B4414" w:rsidRPr="008B4414" w:rsidRDefault="008B4414" w:rsidP="005F6EC1">
      <w:pPr>
        <w:pStyle w:val="Listparagraf"/>
        <w:numPr>
          <w:ilvl w:val="0"/>
          <w:numId w:val="8"/>
        </w:numPr>
      </w:pPr>
      <w:r w:rsidRPr="008B4414">
        <w:t xml:space="preserve">Popa Sorin Eugen, Reţele de calculatoare – note de curs şi aplicaţii, Ed. Alma </w:t>
      </w:r>
      <w:proofErr w:type="spellStart"/>
      <w:r w:rsidRPr="008B4414">
        <w:t>Mater</w:t>
      </w:r>
      <w:proofErr w:type="spellEnd"/>
      <w:r w:rsidRPr="008B4414">
        <w:t xml:space="preserve"> Bacău, 2007, ISBN: 978-973-1833-19-4;</w:t>
      </w:r>
    </w:p>
    <w:p w:rsidR="008B4414" w:rsidRPr="008B4414" w:rsidRDefault="008B4414" w:rsidP="005F6EC1">
      <w:pPr>
        <w:pStyle w:val="Listparagraf"/>
        <w:numPr>
          <w:ilvl w:val="0"/>
          <w:numId w:val="8"/>
        </w:numPr>
      </w:pPr>
      <w:r w:rsidRPr="008B4414">
        <w:t xml:space="preserve">Năstase </w:t>
      </w:r>
      <w:proofErr w:type="spellStart"/>
      <w:r w:rsidRPr="008B4414">
        <w:t>Fl</w:t>
      </w:r>
      <w:proofErr w:type="spellEnd"/>
      <w:r w:rsidRPr="008B4414">
        <w:t>., Reţele de calculatoare, Ed. ASE, Bucureşti, 2005;</w:t>
      </w:r>
    </w:p>
    <w:p w:rsidR="008B4414" w:rsidRPr="008B4414" w:rsidRDefault="008B4414" w:rsidP="005F6EC1">
      <w:pPr>
        <w:pStyle w:val="Listparagraf"/>
        <w:numPr>
          <w:ilvl w:val="0"/>
          <w:numId w:val="8"/>
        </w:numPr>
      </w:pPr>
      <w:proofErr w:type="spellStart"/>
      <w:r w:rsidRPr="008B4414">
        <w:t>Zota</w:t>
      </w:r>
      <w:proofErr w:type="spellEnd"/>
      <w:r w:rsidRPr="008B4414">
        <w:t xml:space="preserve"> R., Reţele de calculatoare în era Internet, Ed. Economică, 2002</w:t>
      </w:r>
    </w:p>
    <w:p w:rsidR="006535A9" w:rsidRPr="008B4414" w:rsidRDefault="008B4414" w:rsidP="00C053C9">
      <w:pPr>
        <w:pStyle w:val="Listparagraf"/>
        <w:numPr>
          <w:ilvl w:val="0"/>
          <w:numId w:val="8"/>
        </w:numPr>
      </w:pPr>
      <w:r w:rsidRPr="008B4414">
        <w:t>Munteanu A, Şerban V.G., Reţele locale de calculatoare – proiectare şi administrare, Ed. Polirom, 2003.</w:t>
      </w:r>
    </w:p>
    <w:p w:rsidR="001E530A" w:rsidRPr="001E530A" w:rsidRDefault="001E530A" w:rsidP="001E530A">
      <w:pPr>
        <w:rPr>
          <w:b/>
          <w:u w:val="single"/>
        </w:rPr>
      </w:pPr>
    </w:p>
    <w:p w:rsidR="001E530A" w:rsidRDefault="001E530A" w:rsidP="001E530A">
      <w:pPr>
        <w:jc w:val="center"/>
        <w:rPr>
          <w:b/>
          <w:u w:val="single"/>
        </w:rPr>
      </w:pPr>
      <w:r w:rsidRPr="001E530A">
        <w:rPr>
          <w:b/>
          <w:u w:val="single"/>
        </w:rPr>
        <w:t>AUTOMATIZAREA PROCESELOR INDUSTRIALE</w:t>
      </w:r>
    </w:p>
    <w:p w:rsidR="001E530A" w:rsidRDefault="001E530A" w:rsidP="001E530A">
      <w:pPr>
        <w:jc w:val="center"/>
        <w:rPr>
          <w:b/>
          <w:u w:val="single"/>
        </w:rPr>
      </w:pPr>
    </w:p>
    <w:p w:rsidR="001E530A" w:rsidRDefault="001E530A" w:rsidP="001E530A">
      <w:pPr>
        <w:jc w:val="center"/>
        <w:rPr>
          <w:b/>
          <w:u w:val="single"/>
        </w:rPr>
      </w:pPr>
    </w:p>
    <w:p w:rsidR="001E530A" w:rsidRDefault="001E530A" w:rsidP="001E530A">
      <w:pPr>
        <w:rPr>
          <w:i/>
          <w:lang w:val="ro-RO"/>
        </w:rPr>
      </w:pPr>
      <w:r w:rsidRPr="007E68A7">
        <w:rPr>
          <w:i/>
          <w:lang w:val="ro-RO"/>
        </w:rPr>
        <w:t xml:space="preserve">Activități de </w:t>
      </w:r>
      <w:r>
        <w:rPr>
          <w:i/>
          <w:lang w:val="ro-RO"/>
        </w:rPr>
        <w:t>seminar</w:t>
      </w:r>
    </w:p>
    <w:p w:rsidR="006535A9" w:rsidRDefault="006535A9" w:rsidP="001E530A">
      <w:pPr>
        <w:rPr>
          <w:i/>
          <w:lang w:val="ro-RO"/>
        </w:rPr>
      </w:pPr>
    </w:p>
    <w:p w:rsidR="00EA5B2B" w:rsidRPr="00EA5B2B" w:rsidRDefault="00EA5B2B" w:rsidP="005F6EC1">
      <w:pPr>
        <w:pStyle w:val="Listparagraf"/>
        <w:numPr>
          <w:ilvl w:val="0"/>
          <w:numId w:val="15"/>
        </w:numPr>
      </w:pPr>
      <w:r w:rsidRPr="00EA5B2B">
        <w:t>Scheme cu relee, Tipuri de relee</w:t>
      </w:r>
    </w:p>
    <w:p w:rsidR="00EA5B2B" w:rsidRPr="00EA5B2B" w:rsidRDefault="00EA5B2B" w:rsidP="005F6EC1">
      <w:pPr>
        <w:pStyle w:val="Listparagraf"/>
        <w:numPr>
          <w:ilvl w:val="0"/>
          <w:numId w:val="15"/>
        </w:numPr>
      </w:pPr>
      <w:r w:rsidRPr="00EA5B2B">
        <w:t>Automatizări cu relee</w:t>
      </w:r>
    </w:p>
    <w:p w:rsidR="00EA5B2B" w:rsidRPr="00EA5B2B" w:rsidRDefault="00EA5B2B" w:rsidP="005F6EC1">
      <w:pPr>
        <w:pStyle w:val="Listparagraf"/>
        <w:numPr>
          <w:ilvl w:val="0"/>
          <w:numId w:val="15"/>
        </w:numPr>
      </w:pPr>
      <w:r w:rsidRPr="00EA5B2B">
        <w:t xml:space="preserve">Descriere </w:t>
      </w:r>
      <w:proofErr w:type="spellStart"/>
      <w:r w:rsidRPr="00EA5B2B">
        <w:t>SucoSoft</w:t>
      </w:r>
      <w:proofErr w:type="spellEnd"/>
      <w:r w:rsidRPr="00EA5B2B">
        <w:t xml:space="preserve">, diagrame </w:t>
      </w:r>
      <w:proofErr w:type="spellStart"/>
      <w:r w:rsidRPr="00EA5B2B">
        <w:t>Ladder</w:t>
      </w:r>
      <w:proofErr w:type="spellEnd"/>
    </w:p>
    <w:p w:rsidR="00EA5B2B" w:rsidRPr="00EA5B2B" w:rsidRDefault="00EA5B2B" w:rsidP="005F6EC1">
      <w:pPr>
        <w:pStyle w:val="Listparagraf"/>
        <w:numPr>
          <w:ilvl w:val="0"/>
          <w:numId w:val="15"/>
        </w:numPr>
      </w:pPr>
      <w:r w:rsidRPr="00EA5B2B">
        <w:t xml:space="preserve">Instrucțiuni de baza </w:t>
      </w:r>
    </w:p>
    <w:p w:rsidR="00EA5B2B" w:rsidRPr="00EA5B2B" w:rsidRDefault="00EA5B2B" w:rsidP="005F6EC1">
      <w:pPr>
        <w:pStyle w:val="Listparagraf"/>
        <w:numPr>
          <w:ilvl w:val="0"/>
          <w:numId w:val="15"/>
        </w:numPr>
      </w:pPr>
      <w:r w:rsidRPr="00EA5B2B">
        <w:t xml:space="preserve">Funcții matematice, </w:t>
      </w:r>
    </w:p>
    <w:p w:rsidR="001E530A" w:rsidRPr="00EA5B2B" w:rsidRDefault="00EA5B2B" w:rsidP="005F6EC1">
      <w:pPr>
        <w:pStyle w:val="Listparagraf"/>
        <w:numPr>
          <w:ilvl w:val="0"/>
          <w:numId w:val="15"/>
        </w:numPr>
      </w:pPr>
      <w:r w:rsidRPr="00EA5B2B">
        <w:t>Funcții de temporizare</w:t>
      </w:r>
    </w:p>
    <w:p w:rsidR="00EA5B2B" w:rsidRPr="007E68A7" w:rsidRDefault="00EA5B2B" w:rsidP="001E530A">
      <w:pPr>
        <w:rPr>
          <w:i/>
          <w:lang w:val="ro-RO"/>
        </w:rPr>
      </w:pPr>
    </w:p>
    <w:p w:rsidR="00EA5B2B" w:rsidRPr="007E68A7" w:rsidRDefault="001E530A" w:rsidP="001E530A">
      <w:pPr>
        <w:rPr>
          <w:i/>
          <w:lang w:val="ro-RO"/>
        </w:rPr>
      </w:pPr>
      <w:r w:rsidRPr="007E68A7">
        <w:rPr>
          <w:i/>
          <w:lang w:val="ro-RO"/>
        </w:rPr>
        <w:t>Bibliografie selectivă</w:t>
      </w:r>
    </w:p>
    <w:p w:rsidR="00EA5B2B" w:rsidRPr="00EA5B2B" w:rsidRDefault="00EA5B2B" w:rsidP="005F6EC1">
      <w:pPr>
        <w:pStyle w:val="Listparagraf"/>
        <w:numPr>
          <w:ilvl w:val="0"/>
          <w:numId w:val="16"/>
        </w:numPr>
        <w:jc w:val="both"/>
      </w:pPr>
      <w:r w:rsidRPr="00EA5B2B">
        <w:t>Culea George, Automatizarea modernă a sistemelor de producţie, Editura Sirius, 2002</w:t>
      </w:r>
    </w:p>
    <w:p w:rsidR="00EA5B2B" w:rsidRPr="00EA5B2B" w:rsidRDefault="00EA5B2B" w:rsidP="005F6EC1">
      <w:pPr>
        <w:pStyle w:val="Listparagraf"/>
        <w:numPr>
          <w:ilvl w:val="0"/>
          <w:numId w:val="16"/>
        </w:numPr>
        <w:jc w:val="both"/>
      </w:pPr>
      <w:r w:rsidRPr="00EA5B2B">
        <w:t>Culea George, Controlere programabile – Teorie şi Aplicaţii, Editura Tehnica-Info Chişinău, 2005</w:t>
      </w:r>
    </w:p>
    <w:p w:rsidR="00EA5B2B" w:rsidRPr="00EA5B2B" w:rsidRDefault="00EA5B2B" w:rsidP="005F6EC1">
      <w:pPr>
        <w:pStyle w:val="Listparagraf"/>
        <w:numPr>
          <w:ilvl w:val="0"/>
          <w:numId w:val="16"/>
        </w:numPr>
        <w:jc w:val="both"/>
      </w:pPr>
      <w:r w:rsidRPr="00EA5B2B">
        <w:t xml:space="preserve">Culea G. Popescu C. </w:t>
      </w:r>
      <w:proofErr w:type="spellStart"/>
      <w:r w:rsidRPr="00EA5B2B">
        <w:t>Ababei</w:t>
      </w:r>
      <w:proofErr w:type="spellEnd"/>
      <w:r w:rsidRPr="00EA5B2B">
        <w:t xml:space="preserve"> Şt., Modelarea şi simularea sistemelor cu evenimente discrete, Editura Sirius, 2002</w:t>
      </w:r>
    </w:p>
    <w:p w:rsidR="00EA5B2B" w:rsidRDefault="00EA5B2B" w:rsidP="001E530A">
      <w:pPr>
        <w:jc w:val="center"/>
        <w:rPr>
          <w:sz w:val="20"/>
          <w:szCs w:val="20"/>
          <w:lang w:val="ro-RO"/>
        </w:rPr>
      </w:pPr>
    </w:p>
    <w:p w:rsidR="00EA5B2B" w:rsidRDefault="00EA5B2B" w:rsidP="001E530A">
      <w:pPr>
        <w:jc w:val="center"/>
        <w:rPr>
          <w:sz w:val="20"/>
          <w:szCs w:val="20"/>
          <w:lang w:val="ro-RO"/>
        </w:rPr>
      </w:pPr>
    </w:p>
    <w:p w:rsidR="001E530A" w:rsidRPr="001E530A" w:rsidRDefault="001E530A" w:rsidP="001E530A">
      <w:pPr>
        <w:jc w:val="center"/>
        <w:rPr>
          <w:b/>
          <w:u w:val="single"/>
        </w:rPr>
      </w:pPr>
      <w:proofErr w:type="gramStart"/>
      <w:r w:rsidRPr="001E530A">
        <w:rPr>
          <w:b/>
          <w:u w:val="single"/>
        </w:rPr>
        <w:t>SISTEME MULTI-AGENT.</w:t>
      </w:r>
      <w:proofErr w:type="gramEnd"/>
    </w:p>
    <w:p w:rsidR="00E5406F" w:rsidRDefault="00E5406F" w:rsidP="00C51B9C">
      <w:pPr>
        <w:rPr>
          <w:lang w:val="ro-RO"/>
        </w:rPr>
      </w:pPr>
    </w:p>
    <w:p w:rsidR="001E530A" w:rsidRPr="007E68A7" w:rsidRDefault="001E530A" w:rsidP="001E530A">
      <w:pPr>
        <w:rPr>
          <w:i/>
          <w:lang w:val="ro-RO"/>
        </w:rPr>
      </w:pPr>
      <w:r w:rsidRPr="007E68A7">
        <w:rPr>
          <w:i/>
          <w:lang w:val="ro-RO"/>
        </w:rPr>
        <w:t xml:space="preserve">Activități de </w:t>
      </w:r>
      <w:r>
        <w:rPr>
          <w:i/>
          <w:lang w:val="ro-RO"/>
        </w:rPr>
        <w:t>seminar</w:t>
      </w:r>
    </w:p>
    <w:p w:rsidR="001E530A" w:rsidRDefault="001E530A" w:rsidP="00C51B9C">
      <w:pPr>
        <w:rPr>
          <w:lang w:val="ro-RO"/>
        </w:rPr>
      </w:pPr>
    </w:p>
    <w:p w:rsidR="007E4C7E" w:rsidRPr="007E4C7E" w:rsidRDefault="007E4C7E" w:rsidP="005F6EC1">
      <w:pPr>
        <w:pStyle w:val="Listparagraf"/>
        <w:numPr>
          <w:ilvl w:val="0"/>
          <w:numId w:val="14"/>
        </w:numPr>
      </w:pPr>
      <w:r w:rsidRPr="007E4C7E">
        <w:t xml:space="preserve">Prezentare mediul de programare </w:t>
      </w:r>
      <w:proofErr w:type="spellStart"/>
      <w:r w:rsidRPr="007E4C7E">
        <w:t>NetBeans</w:t>
      </w:r>
      <w:proofErr w:type="spellEnd"/>
      <w:r w:rsidRPr="007E4C7E">
        <w:t>; Introducere JAVA, Comunicații TCP/IP, UDP;</w:t>
      </w:r>
    </w:p>
    <w:p w:rsidR="007E4C7E" w:rsidRPr="007E4C7E" w:rsidRDefault="007E4C7E" w:rsidP="005F6EC1">
      <w:pPr>
        <w:pStyle w:val="Listparagraf"/>
        <w:numPr>
          <w:ilvl w:val="0"/>
          <w:numId w:val="14"/>
        </w:numPr>
      </w:pPr>
      <w:r w:rsidRPr="007E4C7E">
        <w:t xml:space="preserve">Studiu JADE (Java Agent </w:t>
      </w:r>
      <w:proofErr w:type="spellStart"/>
      <w:r w:rsidRPr="007E4C7E">
        <w:t>Development</w:t>
      </w:r>
      <w:proofErr w:type="spellEnd"/>
      <w:r w:rsidRPr="007E4C7E">
        <w:t xml:space="preserve"> Framework); </w:t>
      </w:r>
    </w:p>
    <w:p w:rsidR="007E4C7E" w:rsidRPr="007E4C7E" w:rsidRDefault="007E4C7E" w:rsidP="005F6EC1">
      <w:pPr>
        <w:pStyle w:val="Listparagraf"/>
        <w:numPr>
          <w:ilvl w:val="0"/>
          <w:numId w:val="14"/>
        </w:numPr>
      </w:pPr>
      <w:proofErr w:type="spellStart"/>
      <w:r w:rsidRPr="007E4C7E">
        <w:t>DummiAgent</w:t>
      </w:r>
      <w:proofErr w:type="spellEnd"/>
      <w:r w:rsidRPr="007E4C7E">
        <w:t xml:space="preserve">  și  </w:t>
      </w:r>
      <w:proofErr w:type="spellStart"/>
      <w:r w:rsidRPr="007E4C7E">
        <w:t>PingAgent</w:t>
      </w:r>
      <w:proofErr w:type="spellEnd"/>
    </w:p>
    <w:p w:rsidR="007E4C7E" w:rsidRPr="007E4C7E" w:rsidRDefault="007E4C7E" w:rsidP="005F6EC1">
      <w:pPr>
        <w:pStyle w:val="Listparagraf"/>
        <w:numPr>
          <w:ilvl w:val="0"/>
          <w:numId w:val="14"/>
        </w:numPr>
      </w:pPr>
      <w:r w:rsidRPr="007E4C7E">
        <w:t xml:space="preserve">Agentul </w:t>
      </w:r>
      <w:proofErr w:type="spellStart"/>
      <w:r w:rsidRPr="007E4C7E">
        <w:t>BookBauyer</w:t>
      </w:r>
      <w:proofErr w:type="spellEnd"/>
      <w:r w:rsidRPr="007E4C7E">
        <w:t>; Comunicarea Agenților</w:t>
      </w:r>
    </w:p>
    <w:p w:rsidR="007E4C7E" w:rsidRPr="007E4C7E" w:rsidRDefault="007E4C7E" w:rsidP="005F6EC1">
      <w:pPr>
        <w:pStyle w:val="Listparagraf"/>
        <w:numPr>
          <w:ilvl w:val="0"/>
          <w:numId w:val="14"/>
        </w:numPr>
      </w:pPr>
      <w:r w:rsidRPr="007E4C7E">
        <w:t xml:space="preserve">Agenți in </w:t>
      </w:r>
      <w:proofErr w:type="spellStart"/>
      <w:r w:rsidRPr="007E4C7E">
        <w:t>miscare</w:t>
      </w:r>
      <w:proofErr w:type="spellEnd"/>
      <w:r w:rsidRPr="007E4C7E">
        <w:t>; Agent de căutare a hranei;</w:t>
      </w:r>
    </w:p>
    <w:p w:rsidR="007E4C7E" w:rsidRPr="007E4C7E" w:rsidRDefault="007E4C7E" w:rsidP="005F6EC1">
      <w:pPr>
        <w:pStyle w:val="Listparagraf"/>
        <w:numPr>
          <w:ilvl w:val="0"/>
          <w:numId w:val="14"/>
        </w:numPr>
      </w:pPr>
      <w:r w:rsidRPr="007E4C7E">
        <w:t>Agenți mobili (in mișcare), Mobilitatea Agenților</w:t>
      </w:r>
    </w:p>
    <w:p w:rsidR="007E4C7E" w:rsidRPr="007E4C7E" w:rsidRDefault="007E4C7E" w:rsidP="005F6EC1">
      <w:pPr>
        <w:pStyle w:val="Listparagraf"/>
        <w:numPr>
          <w:ilvl w:val="0"/>
          <w:numId w:val="14"/>
        </w:numPr>
      </w:pPr>
      <w:r w:rsidRPr="007E4C7E">
        <w:t xml:space="preserve">Jocul lui </w:t>
      </w:r>
      <w:proofErr w:type="spellStart"/>
      <w:r w:rsidRPr="007E4C7E">
        <w:t>Ender</w:t>
      </w:r>
      <w:proofErr w:type="spellEnd"/>
      <w:r w:rsidRPr="007E4C7E">
        <w:t xml:space="preserve"> (doua echipe 6-8 agenți)</w:t>
      </w:r>
    </w:p>
    <w:p w:rsidR="007E4C7E" w:rsidRDefault="007E4C7E" w:rsidP="00C51B9C">
      <w:pPr>
        <w:rPr>
          <w:lang w:val="ro-RO"/>
        </w:rPr>
      </w:pPr>
    </w:p>
    <w:p w:rsidR="001E530A" w:rsidRPr="007E68A7" w:rsidRDefault="001E530A" w:rsidP="001E530A">
      <w:pPr>
        <w:rPr>
          <w:i/>
          <w:lang w:val="ro-RO"/>
        </w:rPr>
      </w:pPr>
      <w:r w:rsidRPr="007E68A7">
        <w:rPr>
          <w:i/>
          <w:lang w:val="ro-RO"/>
        </w:rPr>
        <w:t>Bibliografie selectivă</w:t>
      </w:r>
    </w:p>
    <w:p w:rsidR="00E5406F" w:rsidRDefault="00E5406F" w:rsidP="00C51B9C">
      <w:pPr>
        <w:rPr>
          <w:lang w:val="ro-RO"/>
        </w:rPr>
      </w:pPr>
    </w:p>
    <w:p w:rsidR="007E4C7E" w:rsidRPr="007E4C7E" w:rsidRDefault="007E4C7E" w:rsidP="005F6EC1">
      <w:pPr>
        <w:pStyle w:val="Listparagraf"/>
        <w:numPr>
          <w:ilvl w:val="0"/>
          <w:numId w:val="13"/>
        </w:numPr>
      </w:pPr>
      <w:r>
        <w:t xml:space="preserve">Gerhard Weiss, </w:t>
      </w:r>
      <w:proofErr w:type="spellStart"/>
      <w:r w:rsidRPr="007E4C7E">
        <w:t>Multiagent</w:t>
      </w:r>
      <w:proofErr w:type="spellEnd"/>
      <w:r w:rsidRPr="007E4C7E">
        <w:t xml:space="preserve"> </w:t>
      </w:r>
      <w:proofErr w:type="spellStart"/>
      <w:r w:rsidRPr="007E4C7E">
        <w:t>Systems</w:t>
      </w:r>
      <w:proofErr w:type="spellEnd"/>
      <w:r w:rsidRPr="007E4C7E">
        <w:t xml:space="preserve">: A modern </w:t>
      </w:r>
      <w:proofErr w:type="spellStart"/>
      <w:r w:rsidRPr="007E4C7E">
        <w:t>approach</w:t>
      </w:r>
      <w:proofErr w:type="spellEnd"/>
      <w:r w:rsidRPr="007E4C7E">
        <w:t xml:space="preserve"> </w:t>
      </w:r>
      <w:proofErr w:type="spellStart"/>
      <w:r w:rsidRPr="007E4C7E">
        <w:t>to</w:t>
      </w:r>
      <w:proofErr w:type="spellEnd"/>
      <w:r w:rsidRPr="007E4C7E">
        <w:t xml:space="preserve"> </w:t>
      </w:r>
      <w:proofErr w:type="spellStart"/>
      <w:r w:rsidRPr="007E4C7E">
        <w:t>distributed</w:t>
      </w:r>
      <w:proofErr w:type="spellEnd"/>
      <w:r w:rsidRPr="007E4C7E">
        <w:t xml:space="preserve"> Artificial Intelligence</w:t>
      </w:r>
    </w:p>
    <w:p w:rsidR="007E4C7E" w:rsidRPr="007E4C7E" w:rsidRDefault="007E4C7E" w:rsidP="005F6EC1">
      <w:pPr>
        <w:pStyle w:val="Listparagraf"/>
        <w:numPr>
          <w:ilvl w:val="0"/>
          <w:numId w:val="13"/>
        </w:numPr>
      </w:pPr>
      <w:r w:rsidRPr="007E4C7E">
        <w:t xml:space="preserve">The Journal of Artificial Intelligence </w:t>
      </w:r>
      <w:proofErr w:type="spellStart"/>
      <w:r w:rsidRPr="007E4C7E">
        <w:t>Research</w:t>
      </w:r>
      <w:proofErr w:type="spellEnd"/>
      <w:r w:rsidRPr="007E4C7E">
        <w:t xml:space="preserve">. http://www.jair.org </w:t>
      </w:r>
    </w:p>
    <w:p w:rsidR="00E5406F" w:rsidRPr="007E4C7E" w:rsidRDefault="007E4C7E" w:rsidP="005F6EC1">
      <w:pPr>
        <w:pStyle w:val="Listparagraf"/>
        <w:numPr>
          <w:ilvl w:val="0"/>
          <w:numId w:val="13"/>
        </w:numPr>
      </w:pPr>
      <w:r w:rsidRPr="007E4C7E">
        <w:t xml:space="preserve">The Journal of Artificial </w:t>
      </w:r>
      <w:proofErr w:type="spellStart"/>
      <w:r w:rsidRPr="007E4C7E">
        <w:t>Societies</w:t>
      </w:r>
      <w:proofErr w:type="spellEnd"/>
      <w:r w:rsidRPr="007E4C7E">
        <w:t xml:space="preserve"> </w:t>
      </w:r>
      <w:proofErr w:type="spellStart"/>
      <w:r w:rsidRPr="007E4C7E">
        <w:t>and</w:t>
      </w:r>
      <w:proofErr w:type="spellEnd"/>
      <w:r w:rsidRPr="007E4C7E">
        <w:t xml:space="preserve"> Social  </w:t>
      </w:r>
      <w:proofErr w:type="spellStart"/>
      <w:r w:rsidRPr="007E4C7E">
        <w:t>Simulation</w:t>
      </w:r>
      <w:proofErr w:type="spellEnd"/>
      <w:r w:rsidRPr="007E4C7E">
        <w:t>. http://jasss.soc.surrey.ac.uk/JASSS.html</w:t>
      </w:r>
    </w:p>
    <w:p w:rsidR="00E5406F" w:rsidRDefault="00E5406F" w:rsidP="00C51B9C">
      <w:pPr>
        <w:rPr>
          <w:lang w:val="ro-RO"/>
        </w:rPr>
      </w:pPr>
    </w:p>
    <w:p w:rsidR="00140E05" w:rsidRPr="007E68A7" w:rsidRDefault="00140E05" w:rsidP="001715AB">
      <w:pPr>
        <w:jc w:val="center"/>
        <w:rPr>
          <w:lang w:val="ro-RO"/>
        </w:rPr>
      </w:pPr>
    </w:p>
    <w:p w:rsidR="006E6444" w:rsidRPr="007E68A7" w:rsidRDefault="006E6444" w:rsidP="006E6444">
      <w:pPr>
        <w:rPr>
          <w:lang w:val="ro-RO"/>
        </w:rPr>
      </w:pPr>
    </w:p>
    <w:p w:rsidR="00BF6950" w:rsidRPr="00185281" w:rsidRDefault="00185281" w:rsidP="00185281">
      <w:pPr>
        <w:ind w:right="720"/>
        <w:jc w:val="both"/>
        <w:rPr>
          <w:lang w:val="ro-RO"/>
        </w:rPr>
      </w:pPr>
      <w:r>
        <w:t xml:space="preserve"> </w:t>
      </w:r>
      <w:r>
        <w:tab/>
      </w:r>
      <w:r w:rsidRPr="00185281">
        <w:rPr>
          <w:lang w:val="ro-RO"/>
        </w:rPr>
        <w:t xml:space="preserve">DECAN,               </w:t>
      </w:r>
      <w:r w:rsidR="00BF6950" w:rsidRPr="00185281">
        <w:rPr>
          <w:lang w:val="ro-RO"/>
        </w:rPr>
        <w:t xml:space="preserve">      </w:t>
      </w:r>
      <w:r w:rsidRPr="00185281">
        <w:rPr>
          <w:lang w:val="ro-RO"/>
        </w:rPr>
        <w:tab/>
      </w:r>
      <w:r w:rsidRPr="00185281">
        <w:rPr>
          <w:lang w:val="ro-RO"/>
        </w:rPr>
        <w:tab/>
      </w:r>
      <w:r w:rsidRPr="00185281">
        <w:rPr>
          <w:lang w:val="ro-RO"/>
        </w:rPr>
        <w:tab/>
      </w:r>
      <w:r w:rsidRPr="00185281">
        <w:rPr>
          <w:lang w:val="ro-RO"/>
        </w:rPr>
        <w:tab/>
      </w:r>
      <w:r w:rsidRPr="00185281">
        <w:rPr>
          <w:lang w:val="ro-RO"/>
        </w:rPr>
        <w:tab/>
      </w:r>
      <w:r w:rsidRPr="00185281">
        <w:rPr>
          <w:lang w:val="ro-RO"/>
        </w:rPr>
        <w:tab/>
      </w:r>
      <w:r w:rsidRPr="00185281">
        <w:rPr>
          <w:lang w:val="ro-RO"/>
        </w:rPr>
        <w:tab/>
      </w:r>
      <w:r w:rsidR="006E6444" w:rsidRPr="00185281">
        <w:rPr>
          <w:lang w:val="ro-RO"/>
        </w:rPr>
        <w:t>Director Departament</w:t>
      </w:r>
      <w:r w:rsidRPr="00185281">
        <w:rPr>
          <w:lang w:val="ro-RO"/>
        </w:rPr>
        <w:t>,</w:t>
      </w:r>
      <w:r w:rsidR="006E6444" w:rsidRPr="00185281">
        <w:rPr>
          <w:lang w:val="ro-RO"/>
        </w:rPr>
        <w:t xml:space="preserve"> </w:t>
      </w:r>
    </w:p>
    <w:p w:rsidR="002F2FE5" w:rsidRPr="00185281" w:rsidRDefault="00185281" w:rsidP="00185281">
      <w:pPr>
        <w:ind w:right="720"/>
        <w:rPr>
          <w:lang w:val="ro-RO"/>
        </w:rPr>
      </w:pPr>
      <w:r w:rsidRPr="00185281">
        <w:rPr>
          <w:lang w:val="ro-RO"/>
        </w:rPr>
        <w:t>Prof. dr. i</w:t>
      </w:r>
      <w:bookmarkStart w:id="0" w:name="_GoBack"/>
      <w:bookmarkEnd w:id="0"/>
      <w:r w:rsidRPr="00185281">
        <w:rPr>
          <w:lang w:val="ro-RO"/>
        </w:rPr>
        <w:t xml:space="preserve">ng. </w:t>
      </w:r>
      <w:r w:rsidR="00833AC7">
        <w:rPr>
          <w:lang w:val="ro-RO"/>
        </w:rPr>
        <w:t>Valentin ZICHIL</w:t>
      </w:r>
      <w:r w:rsidR="00833AC7" w:rsidRPr="00185281">
        <w:rPr>
          <w:lang w:val="ro-RO"/>
        </w:rPr>
        <w:t xml:space="preserve">     </w:t>
      </w:r>
      <w:r w:rsidRPr="00185281">
        <w:rPr>
          <w:lang w:val="ro-RO"/>
        </w:rPr>
        <w:t xml:space="preserve">         </w:t>
      </w:r>
      <w:r w:rsidRPr="00185281">
        <w:rPr>
          <w:lang w:val="ro-RO"/>
        </w:rPr>
        <w:tab/>
      </w:r>
      <w:r w:rsidRPr="00185281">
        <w:rPr>
          <w:lang w:val="ro-RO"/>
        </w:rPr>
        <w:tab/>
      </w:r>
      <w:r w:rsidRPr="00185281">
        <w:rPr>
          <w:lang w:val="ro-RO"/>
        </w:rPr>
        <w:tab/>
        <w:t xml:space="preserve">     </w:t>
      </w:r>
      <w:r w:rsidR="00833AC7">
        <w:rPr>
          <w:lang w:val="ro-RO"/>
        </w:rPr>
        <w:t xml:space="preserve">            </w:t>
      </w:r>
      <w:r w:rsidR="002F2FE5" w:rsidRPr="00185281">
        <w:rPr>
          <w:lang w:val="ro-RO"/>
        </w:rPr>
        <w:t xml:space="preserve">Prof. dr. ing. George </w:t>
      </w:r>
      <w:r w:rsidRPr="00185281">
        <w:rPr>
          <w:lang w:val="ro-RO"/>
        </w:rPr>
        <w:t xml:space="preserve">CULEA </w:t>
      </w:r>
    </w:p>
    <w:sectPr w:rsidR="002F2FE5" w:rsidRPr="00185281" w:rsidSect="001715AB">
      <w:footerReference w:type="default" r:id="rId13"/>
      <w:pgSz w:w="12240" w:h="15840"/>
      <w:pgMar w:top="1440" w:right="618" w:bottom="992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94" w:rsidRDefault="00B66B94" w:rsidP="002C3B79">
      <w:r>
        <w:separator/>
      </w:r>
    </w:p>
  </w:endnote>
  <w:endnote w:type="continuationSeparator" w:id="0">
    <w:p w:rsidR="00B66B94" w:rsidRDefault="00B66B94" w:rsidP="002C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20" w:rsidRDefault="00DC5E20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3ABC">
      <w:rPr>
        <w:noProof/>
      </w:rPr>
      <w:t>5</w:t>
    </w:r>
    <w:r>
      <w:rPr>
        <w:noProof/>
      </w:rPr>
      <w:fldChar w:fldCharType="end"/>
    </w:r>
  </w:p>
  <w:p w:rsidR="00DC5E20" w:rsidRDefault="00DC5E2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94" w:rsidRDefault="00B66B94" w:rsidP="002C3B79">
      <w:r>
        <w:separator/>
      </w:r>
    </w:p>
  </w:footnote>
  <w:footnote w:type="continuationSeparator" w:id="0">
    <w:p w:rsidR="00B66B94" w:rsidRDefault="00B66B94" w:rsidP="002C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646"/>
    <w:multiLevelType w:val="multilevel"/>
    <w:tmpl w:val="245EA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335D9A"/>
    <w:multiLevelType w:val="hybridMultilevel"/>
    <w:tmpl w:val="3320A80A"/>
    <w:lvl w:ilvl="0" w:tplc="ABAE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112D"/>
    <w:multiLevelType w:val="hybridMultilevel"/>
    <w:tmpl w:val="CB7A9AE6"/>
    <w:lvl w:ilvl="0" w:tplc="0418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00BFE"/>
    <w:multiLevelType w:val="hybridMultilevel"/>
    <w:tmpl w:val="A4AC028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0064"/>
    <w:multiLevelType w:val="hybridMultilevel"/>
    <w:tmpl w:val="773CC436"/>
    <w:lvl w:ilvl="0" w:tplc="ABAED066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C33E8"/>
    <w:multiLevelType w:val="hybridMultilevel"/>
    <w:tmpl w:val="094AD4C2"/>
    <w:lvl w:ilvl="0" w:tplc="0418000F">
      <w:start w:val="1"/>
      <w:numFmt w:val="decimal"/>
      <w:lvlText w:val="%1.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DD955F6"/>
    <w:multiLevelType w:val="hybridMultilevel"/>
    <w:tmpl w:val="221E5B9A"/>
    <w:lvl w:ilvl="0" w:tplc="ABAE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823EF"/>
    <w:multiLevelType w:val="hybridMultilevel"/>
    <w:tmpl w:val="8C66BF4C"/>
    <w:lvl w:ilvl="0" w:tplc="ABAE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D6400"/>
    <w:multiLevelType w:val="hybridMultilevel"/>
    <w:tmpl w:val="3A4033C6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6E47E41"/>
    <w:multiLevelType w:val="hybridMultilevel"/>
    <w:tmpl w:val="95F0A0B0"/>
    <w:lvl w:ilvl="0" w:tplc="0B46D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A1488"/>
    <w:multiLevelType w:val="hybridMultilevel"/>
    <w:tmpl w:val="C2C0ED70"/>
    <w:lvl w:ilvl="0" w:tplc="ABAE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F2BA9"/>
    <w:multiLevelType w:val="hybridMultilevel"/>
    <w:tmpl w:val="002E2C8E"/>
    <w:lvl w:ilvl="0" w:tplc="ABAE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B13C2"/>
    <w:multiLevelType w:val="hybridMultilevel"/>
    <w:tmpl w:val="402675B0"/>
    <w:lvl w:ilvl="0" w:tplc="ABAE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A5488"/>
    <w:multiLevelType w:val="hybridMultilevel"/>
    <w:tmpl w:val="58C88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F5684"/>
    <w:multiLevelType w:val="hybridMultilevel"/>
    <w:tmpl w:val="B2B42950"/>
    <w:lvl w:ilvl="0" w:tplc="ABAE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11B7D"/>
    <w:multiLevelType w:val="hybridMultilevel"/>
    <w:tmpl w:val="A1B2CD7E"/>
    <w:lvl w:ilvl="0" w:tplc="ABAE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54382"/>
    <w:multiLevelType w:val="hybridMultilevel"/>
    <w:tmpl w:val="3894D384"/>
    <w:lvl w:ilvl="0" w:tplc="ABAE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04FBA"/>
    <w:multiLevelType w:val="hybridMultilevel"/>
    <w:tmpl w:val="B3462D1A"/>
    <w:lvl w:ilvl="0" w:tplc="ABAE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D02C3"/>
    <w:multiLevelType w:val="hybridMultilevel"/>
    <w:tmpl w:val="58005E7E"/>
    <w:lvl w:ilvl="0" w:tplc="ABAE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73734"/>
    <w:multiLevelType w:val="hybridMultilevel"/>
    <w:tmpl w:val="F7B44FD4"/>
    <w:lvl w:ilvl="0" w:tplc="0B46D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961D5"/>
    <w:multiLevelType w:val="hybridMultilevel"/>
    <w:tmpl w:val="F07EB286"/>
    <w:lvl w:ilvl="0" w:tplc="ABAED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4"/>
  </w:num>
  <w:num w:numId="7">
    <w:abstractNumId w:val="20"/>
  </w:num>
  <w:num w:numId="8">
    <w:abstractNumId w:val="12"/>
  </w:num>
  <w:num w:numId="9">
    <w:abstractNumId w:val="18"/>
  </w:num>
  <w:num w:numId="10">
    <w:abstractNumId w:val="7"/>
  </w:num>
  <w:num w:numId="11">
    <w:abstractNumId w:val="1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6"/>
  </w:num>
  <w:num w:numId="17">
    <w:abstractNumId w:val="11"/>
  </w:num>
  <w:num w:numId="18">
    <w:abstractNumId w:val="10"/>
  </w:num>
  <w:num w:numId="19">
    <w:abstractNumId w:val="2"/>
  </w:num>
  <w:num w:numId="20">
    <w:abstractNumId w:val="8"/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1F"/>
    <w:rsid w:val="00014E44"/>
    <w:rsid w:val="00022869"/>
    <w:rsid w:val="00022E5B"/>
    <w:rsid w:val="000230E0"/>
    <w:rsid w:val="000510C9"/>
    <w:rsid w:val="00085509"/>
    <w:rsid w:val="00095DE4"/>
    <w:rsid w:val="000C6420"/>
    <w:rsid w:val="000E250E"/>
    <w:rsid w:val="00103572"/>
    <w:rsid w:val="00115A6C"/>
    <w:rsid w:val="00116743"/>
    <w:rsid w:val="001171AA"/>
    <w:rsid w:val="00123A5E"/>
    <w:rsid w:val="00125205"/>
    <w:rsid w:val="00140E05"/>
    <w:rsid w:val="00144AC5"/>
    <w:rsid w:val="00146F1F"/>
    <w:rsid w:val="00163FC3"/>
    <w:rsid w:val="001715AB"/>
    <w:rsid w:val="00182561"/>
    <w:rsid w:val="00185281"/>
    <w:rsid w:val="00194F8A"/>
    <w:rsid w:val="001E4323"/>
    <w:rsid w:val="001E530A"/>
    <w:rsid w:val="0021288B"/>
    <w:rsid w:val="002219C5"/>
    <w:rsid w:val="00223ABC"/>
    <w:rsid w:val="00252227"/>
    <w:rsid w:val="00272FCC"/>
    <w:rsid w:val="002763C9"/>
    <w:rsid w:val="0027718C"/>
    <w:rsid w:val="002874DE"/>
    <w:rsid w:val="002A060E"/>
    <w:rsid w:val="002A6487"/>
    <w:rsid w:val="002B6B6E"/>
    <w:rsid w:val="002C3B79"/>
    <w:rsid w:val="002F2FE5"/>
    <w:rsid w:val="00320B3F"/>
    <w:rsid w:val="00335752"/>
    <w:rsid w:val="00396557"/>
    <w:rsid w:val="003A200F"/>
    <w:rsid w:val="003A26E2"/>
    <w:rsid w:val="003D1054"/>
    <w:rsid w:val="003F3A0E"/>
    <w:rsid w:val="00443A09"/>
    <w:rsid w:val="00457A9C"/>
    <w:rsid w:val="004C27EE"/>
    <w:rsid w:val="004D6511"/>
    <w:rsid w:val="004E265A"/>
    <w:rsid w:val="00501155"/>
    <w:rsid w:val="00525F1C"/>
    <w:rsid w:val="00542670"/>
    <w:rsid w:val="005440D3"/>
    <w:rsid w:val="00547EAD"/>
    <w:rsid w:val="00593F2B"/>
    <w:rsid w:val="005E0BA3"/>
    <w:rsid w:val="005F29A8"/>
    <w:rsid w:val="005F6EC1"/>
    <w:rsid w:val="00600812"/>
    <w:rsid w:val="00604480"/>
    <w:rsid w:val="006301D1"/>
    <w:rsid w:val="006473A3"/>
    <w:rsid w:val="006535A9"/>
    <w:rsid w:val="006548F4"/>
    <w:rsid w:val="00673DD2"/>
    <w:rsid w:val="00684DE8"/>
    <w:rsid w:val="0068634D"/>
    <w:rsid w:val="00695575"/>
    <w:rsid w:val="006B6D03"/>
    <w:rsid w:val="006C3099"/>
    <w:rsid w:val="006E6444"/>
    <w:rsid w:val="007010B6"/>
    <w:rsid w:val="00715877"/>
    <w:rsid w:val="00724DB5"/>
    <w:rsid w:val="00724FAA"/>
    <w:rsid w:val="007873C2"/>
    <w:rsid w:val="007C15B7"/>
    <w:rsid w:val="007D3598"/>
    <w:rsid w:val="007E08A1"/>
    <w:rsid w:val="007E4C7E"/>
    <w:rsid w:val="007E68A7"/>
    <w:rsid w:val="00816524"/>
    <w:rsid w:val="008211D7"/>
    <w:rsid w:val="00831E09"/>
    <w:rsid w:val="00833AC7"/>
    <w:rsid w:val="008378FC"/>
    <w:rsid w:val="00880F6A"/>
    <w:rsid w:val="00883998"/>
    <w:rsid w:val="008A4090"/>
    <w:rsid w:val="008A555D"/>
    <w:rsid w:val="008B4414"/>
    <w:rsid w:val="008C2B91"/>
    <w:rsid w:val="008D6E73"/>
    <w:rsid w:val="009066DD"/>
    <w:rsid w:val="00927194"/>
    <w:rsid w:val="00943CB6"/>
    <w:rsid w:val="00973564"/>
    <w:rsid w:val="0099030C"/>
    <w:rsid w:val="009A425B"/>
    <w:rsid w:val="009B13C1"/>
    <w:rsid w:val="009B6CB5"/>
    <w:rsid w:val="009C303D"/>
    <w:rsid w:val="009E2E69"/>
    <w:rsid w:val="00A16E88"/>
    <w:rsid w:val="00A3387A"/>
    <w:rsid w:val="00A33DE2"/>
    <w:rsid w:val="00A43748"/>
    <w:rsid w:val="00A571DD"/>
    <w:rsid w:val="00A61EB8"/>
    <w:rsid w:val="00A62409"/>
    <w:rsid w:val="00A90F41"/>
    <w:rsid w:val="00AB6414"/>
    <w:rsid w:val="00AD7C14"/>
    <w:rsid w:val="00AE4BFD"/>
    <w:rsid w:val="00AE70F7"/>
    <w:rsid w:val="00B05F62"/>
    <w:rsid w:val="00B072E2"/>
    <w:rsid w:val="00B30476"/>
    <w:rsid w:val="00B309D3"/>
    <w:rsid w:val="00B34E1B"/>
    <w:rsid w:val="00B368E8"/>
    <w:rsid w:val="00B6600C"/>
    <w:rsid w:val="00B66B94"/>
    <w:rsid w:val="00B66E2E"/>
    <w:rsid w:val="00B6760E"/>
    <w:rsid w:val="00BC2F94"/>
    <w:rsid w:val="00BE42DF"/>
    <w:rsid w:val="00BF154A"/>
    <w:rsid w:val="00BF6950"/>
    <w:rsid w:val="00C053C9"/>
    <w:rsid w:val="00C20225"/>
    <w:rsid w:val="00C23B11"/>
    <w:rsid w:val="00C355AF"/>
    <w:rsid w:val="00C51B9C"/>
    <w:rsid w:val="00C60526"/>
    <w:rsid w:val="00C60B9D"/>
    <w:rsid w:val="00C64D4C"/>
    <w:rsid w:val="00C86052"/>
    <w:rsid w:val="00CA0615"/>
    <w:rsid w:val="00CE0F42"/>
    <w:rsid w:val="00D15BE2"/>
    <w:rsid w:val="00D36BF0"/>
    <w:rsid w:val="00D36E1D"/>
    <w:rsid w:val="00D4086B"/>
    <w:rsid w:val="00D65088"/>
    <w:rsid w:val="00D81D69"/>
    <w:rsid w:val="00D96678"/>
    <w:rsid w:val="00DC0426"/>
    <w:rsid w:val="00DC3804"/>
    <w:rsid w:val="00DC5E20"/>
    <w:rsid w:val="00E32F95"/>
    <w:rsid w:val="00E41B75"/>
    <w:rsid w:val="00E5406F"/>
    <w:rsid w:val="00E558E1"/>
    <w:rsid w:val="00E564B1"/>
    <w:rsid w:val="00E904F0"/>
    <w:rsid w:val="00E96954"/>
    <w:rsid w:val="00EA052B"/>
    <w:rsid w:val="00EA5B2B"/>
    <w:rsid w:val="00EA699B"/>
    <w:rsid w:val="00EA6C90"/>
    <w:rsid w:val="00EC7A72"/>
    <w:rsid w:val="00F008B4"/>
    <w:rsid w:val="00F36544"/>
    <w:rsid w:val="00F578A0"/>
    <w:rsid w:val="00F620D4"/>
    <w:rsid w:val="00F83E1A"/>
    <w:rsid w:val="00F867E2"/>
    <w:rsid w:val="00F93CF6"/>
    <w:rsid w:val="00FA0273"/>
    <w:rsid w:val="00FA5538"/>
    <w:rsid w:val="00FC343E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1F"/>
    <w:rPr>
      <w:rFonts w:ascii="Times New Roman" w:eastAsia="Times New Roma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146F1F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146F1F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Titlu4">
    <w:name w:val="heading 4"/>
    <w:basedOn w:val="Normal"/>
    <w:next w:val="Normal"/>
    <w:link w:val="Titlu4Caracter"/>
    <w:qFormat/>
    <w:rsid w:val="00DC04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C64D4C"/>
    <w:pPr>
      <w:suppressAutoHyphens/>
      <w:spacing w:before="240" w:after="60"/>
      <w:outlineLvl w:val="6"/>
    </w:pPr>
    <w:rPr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46F1F"/>
    <w:rPr>
      <w:rFonts w:ascii="Arial Narrow" w:eastAsia="Times New Roman" w:hAnsi="Arial Narrow" w:cs="Times New Roman"/>
      <w:b/>
      <w:sz w:val="24"/>
      <w:szCs w:val="24"/>
      <w:lang w:eastAsia="ro-RO"/>
    </w:rPr>
  </w:style>
  <w:style w:type="character" w:customStyle="1" w:styleId="Titlu2Caracter">
    <w:name w:val="Titlu 2 Caracter"/>
    <w:link w:val="Titlu2"/>
    <w:rsid w:val="00146F1F"/>
    <w:rPr>
      <w:rFonts w:ascii="Arial Narrow" w:eastAsia="Times New Roman" w:hAnsi="Arial Narrow" w:cs="Arial"/>
      <w:b/>
      <w:bCs/>
      <w:sz w:val="28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6F1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46F1F"/>
    <w:rPr>
      <w:rFonts w:ascii="Tahoma" w:eastAsia="Times New Roman" w:hAnsi="Tahoma" w:cs="Tahoma"/>
      <w:sz w:val="16"/>
      <w:szCs w:val="16"/>
    </w:rPr>
  </w:style>
  <w:style w:type="paragraph" w:styleId="Listparagraf">
    <w:name w:val="List Paragraph"/>
    <w:basedOn w:val="Normal"/>
    <w:qFormat/>
    <w:rsid w:val="00146F1F"/>
    <w:pPr>
      <w:ind w:left="720"/>
      <w:contextualSpacing/>
    </w:pPr>
    <w:rPr>
      <w:lang w:val="ro-RO" w:eastAsia="ro-RO"/>
    </w:rPr>
  </w:style>
  <w:style w:type="paragraph" w:styleId="Textbloc">
    <w:name w:val="Block Text"/>
    <w:basedOn w:val="Normal"/>
    <w:rsid w:val="00095DE4"/>
    <w:pPr>
      <w:ind w:left="113" w:right="113"/>
      <w:jc w:val="center"/>
    </w:pPr>
    <w:rPr>
      <w:sz w:val="16"/>
      <w:szCs w:val="20"/>
      <w:lang w:eastAsia="ro-RO"/>
    </w:rPr>
  </w:style>
  <w:style w:type="paragraph" w:styleId="Corptext">
    <w:name w:val="Body Text"/>
    <w:basedOn w:val="Normal"/>
    <w:link w:val="CorptextCaracter"/>
    <w:rsid w:val="00095DE4"/>
    <w:pPr>
      <w:jc w:val="center"/>
    </w:pPr>
    <w:rPr>
      <w:sz w:val="20"/>
      <w:szCs w:val="20"/>
      <w:lang w:eastAsia="ro-RO"/>
    </w:rPr>
  </w:style>
  <w:style w:type="character" w:customStyle="1" w:styleId="CorptextCaracter">
    <w:name w:val="Corp text Caracter"/>
    <w:link w:val="Corptext"/>
    <w:rsid w:val="00095DE4"/>
    <w:rPr>
      <w:rFonts w:ascii="Times New Roman" w:eastAsia="Times New Roman" w:hAnsi="Times New Roman"/>
      <w:lang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2C3B7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semiHidden/>
    <w:rsid w:val="002C3B79"/>
    <w:rPr>
      <w:rFonts w:ascii="Times New Roman" w:eastAsia="Times New Roman" w:hAnsi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C3B7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2C3B79"/>
    <w:rPr>
      <w:rFonts w:ascii="Times New Roman" w:eastAsia="Times New Roman" w:hAnsi="Times New Roman"/>
      <w:sz w:val="24"/>
      <w:szCs w:val="24"/>
    </w:rPr>
  </w:style>
  <w:style w:type="table" w:styleId="GrilTabel">
    <w:name w:val="Table Grid"/>
    <w:basedOn w:val="TabelNormal"/>
    <w:rsid w:val="001715AB"/>
    <w:rPr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qFormat/>
    <w:rsid w:val="002763C9"/>
    <w:rPr>
      <w:b/>
      <w:bCs/>
    </w:rPr>
  </w:style>
  <w:style w:type="paragraph" w:styleId="NormalWeb">
    <w:name w:val="Normal (Web)"/>
    <w:basedOn w:val="Normal"/>
    <w:uiPriority w:val="99"/>
    <w:rsid w:val="00F578A0"/>
    <w:pPr>
      <w:spacing w:before="100" w:beforeAutospacing="1" w:after="100" w:afterAutospacing="1"/>
    </w:pPr>
    <w:rPr>
      <w:lang w:val="ro-RO" w:eastAsia="ro-RO"/>
    </w:rPr>
  </w:style>
  <w:style w:type="character" w:customStyle="1" w:styleId="Titlu7Caracter">
    <w:name w:val="Titlu 7 Caracter"/>
    <w:link w:val="Titlu7"/>
    <w:rsid w:val="00C64D4C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rsid w:val="00C64D4C"/>
    <w:rPr>
      <w:color w:val="0000FF"/>
      <w:u w:val="single"/>
    </w:rPr>
  </w:style>
  <w:style w:type="character" w:customStyle="1" w:styleId="Titlu4Caracter">
    <w:name w:val="Titlu 4 Caracter"/>
    <w:link w:val="Titlu4"/>
    <w:rsid w:val="00DC0426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Titlu">
    <w:name w:val="Title"/>
    <w:basedOn w:val="Normal"/>
    <w:link w:val="TitluCaracter"/>
    <w:qFormat/>
    <w:rsid w:val="00FE1E9D"/>
    <w:pPr>
      <w:jc w:val="center"/>
    </w:pPr>
    <w:rPr>
      <w:rFonts w:ascii="Times-Roman-R" w:hAnsi="Times-Roman-R"/>
      <w:b/>
      <w:szCs w:val="20"/>
      <w:lang w:val="en-GB" w:eastAsia="ro-RO"/>
    </w:rPr>
  </w:style>
  <w:style w:type="character" w:customStyle="1" w:styleId="TitluCaracter">
    <w:name w:val="Titlu Caracter"/>
    <w:basedOn w:val="Fontdeparagrafimplicit"/>
    <w:link w:val="Titlu"/>
    <w:rsid w:val="00FE1E9D"/>
    <w:rPr>
      <w:rFonts w:ascii="Times-Roman-R" w:eastAsia="Times New Roman" w:hAnsi="Times-Roman-R"/>
      <w:b/>
      <w:sz w:val="24"/>
      <w:lang w:val="en-GB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1F"/>
    <w:rPr>
      <w:rFonts w:ascii="Times New Roman" w:eastAsia="Times New Roma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146F1F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146F1F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Titlu4">
    <w:name w:val="heading 4"/>
    <w:basedOn w:val="Normal"/>
    <w:next w:val="Normal"/>
    <w:link w:val="Titlu4Caracter"/>
    <w:qFormat/>
    <w:rsid w:val="00DC04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C64D4C"/>
    <w:pPr>
      <w:suppressAutoHyphens/>
      <w:spacing w:before="240" w:after="60"/>
      <w:outlineLvl w:val="6"/>
    </w:pPr>
    <w:rPr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46F1F"/>
    <w:rPr>
      <w:rFonts w:ascii="Arial Narrow" w:eastAsia="Times New Roman" w:hAnsi="Arial Narrow" w:cs="Times New Roman"/>
      <w:b/>
      <w:sz w:val="24"/>
      <w:szCs w:val="24"/>
      <w:lang w:eastAsia="ro-RO"/>
    </w:rPr>
  </w:style>
  <w:style w:type="character" w:customStyle="1" w:styleId="Titlu2Caracter">
    <w:name w:val="Titlu 2 Caracter"/>
    <w:link w:val="Titlu2"/>
    <w:rsid w:val="00146F1F"/>
    <w:rPr>
      <w:rFonts w:ascii="Arial Narrow" w:eastAsia="Times New Roman" w:hAnsi="Arial Narrow" w:cs="Arial"/>
      <w:b/>
      <w:bCs/>
      <w:sz w:val="28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6F1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46F1F"/>
    <w:rPr>
      <w:rFonts w:ascii="Tahoma" w:eastAsia="Times New Roman" w:hAnsi="Tahoma" w:cs="Tahoma"/>
      <w:sz w:val="16"/>
      <w:szCs w:val="16"/>
    </w:rPr>
  </w:style>
  <w:style w:type="paragraph" w:styleId="Listparagraf">
    <w:name w:val="List Paragraph"/>
    <w:basedOn w:val="Normal"/>
    <w:qFormat/>
    <w:rsid w:val="00146F1F"/>
    <w:pPr>
      <w:ind w:left="720"/>
      <w:contextualSpacing/>
    </w:pPr>
    <w:rPr>
      <w:lang w:val="ro-RO" w:eastAsia="ro-RO"/>
    </w:rPr>
  </w:style>
  <w:style w:type="paragraph" w:styleId="Textbloc">
    <w:name w:val="Block Text"/>
    <w:basedOn w:val="Normal"/>
    <w:rsid w:val="00095DE4"/>
    <w:pPr>
      <w:ind w:left="113" w:right="113"/>
      <w:jc w:val="center"/>
    </w:pPr>
    <w:rPr>
      <w:sz w:val="16"/>
      <w:szCs w:val="20"/>
      <w:lang w:eastAsia="ro-RO"/>
    </w:rPr>
  </w:style>
  <w:style w:type="paragraph" w:styleId="Corptext">
    <w:name w:val="Body Text"/>
    <w:basedOn w:val="Normal"/>
    <w:link w:val="CorptextCaracter"/>
    <w:rsid w:val="00095DE4"/>
    <w:pPr>
      <w:jc w:val="center"/>
    </w:pPr>
    <w:rPr>
      <w:sz w:val="20"/>
      <w:szCs w:val="20"/>
      <w:lang w:eastAsia="ro-RO"/>
    </w:rPr>
  </w:style>
  <w:style w:type="character" w:customStyle="1" w:styleId="CorptextCaracter">
    <w:name w:val="Corp text Caracter"/>
    <w:link w:val="Corptext"/>
    <w:rsid w:val="00095DE4"/>
    <w:rPr>
      <w:rFonts w:ascii="Times New Roman" w:eastAsia="Times New Roman" w:hAnsi="Times New Roman"/>
      <w:lang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2C3B7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semiHidden/>
    <w:rsid w:val="002C3B79"/>
    <w:rPr>
      <w:rFonts w:ascii="Times New Roman" w:eastAsia="Times New Roman" w:hAnsi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C3B7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2C3B79"/>
    <w:rPr>
      <w:rFonts w:ascii="Times New Roman" w:eastAsia="Times New Roman" w:hAnsi="Times New Roman"/>
      <w:sz w:val="24"/>
      <w:szCs w:val="24"/>
    </w:rPr>
  </w:style>
  <w:style w:type="table" w:styleId="GrilTabel">
    <w:name w:val="Table Grid"/>
    <w:basedOn w:val="TabelNormal"/>
    <w:rsid w:val="001715AB"/>
    <w:rPr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qFormat/>
    <w:rsid w:val="002763C9"/>
    <w:rPr>
      <w:b/>
      <w:bCs/>
    </w:rPr>
  </w:style>
  <w:style w:type="paragraph" w:styleId="NormalWeb">
    <w:name w:val="Normal (Web)"/>
    <w:basedOn w:val="Normal"/>
    <w:uiPriority w:val="99"/>
    <w:rsid w:val="00F578A0"/>
    <w:pPr>
      <w:spacing w:before="100" w:beforeAutospacing="1" w:after="100" w:afterAutospacing="1"/>
    </w:pPr>
    <w:rPr>
      <w:lang w:val="ro-RO" w:eastAsia="ro-RO"/>
    </w:rPr>
  </w:style>
  <w:style w:type="character" w:customStyle="1" w:styleId="Titlu7Caracter">
    <w:name w:val="Titlu 7 Caracter"/>
    <w:link w:val="Titlu7"/>
    <w:rsid w:val="00C64D4C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rsid w:val="00C64D4C"/>
    <w:rPr>
      <w:color w:val="0000FF"/>
      <w:u w:val="single"/>
    </w:rPr>
  </w:style>
  <w:style w:type="character" w:customStyle="1" w:styleId="Titlu4Caracter">
    <w:name w:val="Titlu 4 Caracter"/>
    <w:link w:val="Titlu4"/>
    <w:rsid w:val="00DC0426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Titlu">
    <w:name w:val="Title"/>
    <w:basedOn w:val="Normal"/>
    <w:link w:val="TitluCaracter"/>
    <w:qFormat/>
    <w:rsid w:val="00FE1E9D"/>
    <w:pPr>
      <w:jc w:val="center"/>
    </w:pPr>
    <w:rPr>
      <w:rFonts w:ascii="Times-Roman-R" w:hAnsi="Times-Roman-R"/>
      <w:b/>
      <w:szCs w:val="20"/>
      <w:lang w:val="en-GB" w:eastAsia="ro-RO"/>
    </w:rPr>
  </w:style>
  <w:style w:type="character" w:customStyle="1" w:styleId="TitluCaracter">
    <w:name w:val="Titlu Caracter"/>
    <w:basedOn w:val="Fontdeparagrafimplicit"/>
    <w:link w:val="Titlu"/>
    <w:rsid w:val="00FE1E9D"/>
    <w:rPr>
      <w:rFonts w:ascii="Times-Roman-R" w:eastAsia="Times New Roman" w:hAnsi="Times-Roman-R"/>
      <w:b/>
      <w:sz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4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158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ginerie.ub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51A7-B331-4D98-89B3-B015EC05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8695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Cristina</cp:lastModifiedBy>
  <cp:revision>3</cp:revision>
  <dcterms:created xsi:type="dcterms:W3CDTF">2016-12-20T09:24:00Z</dcterms:created>
  <dcterms:modified xsi:type="dcterms:W3CDTF">2016-12-20T09:25:00Z</dcterms:modified>
</cp:coreProperties>
</file>