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C74" w:rsidRDefault="000770E1" w:rsidP="00941C74">
      <w:pPr>
        <w:spacing w:line="360" w:lineRule="auto"/>
        <w:jc w:val="both"/>
      </w:pPr>
      <w:r>
        <w:tab/>
      </w: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941C74" w:rsidRPr="00941C74" w:rsidTr="00245FB6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941C74" w:rsidRPr="00941C74" w:rsidRDefault="00941C74" w:rsidP="0094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941C74" w:rsidRPr="00941C74" w:rsidRDefault="00941C74" w:rsidP="00941C7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941C74" w:rsidRPr="00941C74" w:rsidRDefault="00941C74" w:rsidP="00941C7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C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941C74" w:rsidRPr="00941C74" w:rsidRDefault="00941C74" w:rsidP="00941C7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1C74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 ŞI CERCETĂRII ŞTIINŢIFICE</w:t>
            </w:r>
          </w:p>
          <w:p w:rsidR="00941C74" w:rsidRPr="00941C74" w:rsidRDefault="00941C74" w:rsidP="00941C7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1C7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941C74" w:rsidRPr="00941C74" w:rsidRDefault="00941C74" w:rsidP="00941C7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C74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941C74" w:rsidRPr="00941C74" w:rsidRDefault="00941C74" w:rsidP="00941C7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1C74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941C74" w:rsidRPr="00941C74" w:rsidRDefault="00941C74" w:rsidP="00941C7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941C74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941C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Pr="00941C74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941C74" w:rsidRPr="00941C74" w:rsidRDefault="00941C74" w:rsidP="0094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C74" w:rsidRPr="00941C74" w:rsidRDefault="00941C74" w:rsidP="0094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C74" w:rsidRDefault="00941C74" w:rsidP="00941C74">
      <w:pPr>
        <w:spacing w:line="360" w:lineRule="auto"/>
        <w:jc w:val="both"/>
      </w:pPr>
    </w:p>
    <w:p w:rsidR="00941C74" w:rsidRDefault="00941C74" w:rsidP="00941C74">
      <w:pPr>
        <w:spacing w:line="360" w:lineRule="auto"/>
        <w:jc w:val="center"/>
      </w:pPr>
      <w:r w:rsidRPr="00941C74">
        <w:rPr>
          <w:rFonts w:ascii="Times New Roman" w:hAnsi="Times New Roman" w:cs="Times New Roman"/>
          <w:b/>
          <w:sz w:val="24"/>
          <w:szCs w:val="24"/>
        </w:rPr>
        <w:t>SUPER PROF</w:t>
      </w:r>
      <w:r>
        <w:rPr>
          <w:rFonts w:ascii="Times New Roman" w:hAnsi="Times New Roman" w:cs="Times New Roman"/>
          <w:b/>
          <w:sz w:val="24"/>
          <w:szCs w:val="24"/>
        </w:rPr>
        <w:t>, ediția a III-a</w:t>
      </w:r>
    </w:p>
    <w:p w:rsidR="00941C74" w:rsidRDefault="00941C74" w:rsidP="00941C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1368" w:rsidRDefault="009B4D5A" w:rsidP="00941C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1C74">
        <w:rPr>
          <w:rFonts w:ascii="Times New Roman" w:hAnsi="Times New Roman" w:cs="Times New Roman"/>
          <w:sz w:val="24"/>
          <w:szCs w:val="24"/>
        </w:rPr>
        <w:t xml:space="preserve">În data de </w:t>
      </w:r>
      <w:r w:rsidR="000770E1" w:rsidRPr="00941C74">
        <w:rPr>
          <w:rFonts w:ascii="Times New Roman" w:hAnsi="Times New Roman" w:cs="Times New Roman"/>
          <w:sz w:val="24"/>
          <w:szCs w:val="24"/>
        </w:rPr>
        <w:t xml:space="preserve">11.11.2015 </w:t>
      </w:r>
      <w:r w:rsidR="00941C74">
        <w:rPr>
          <w:rFonts w:ascii="Times New Roman" w:hAnsi="Times New Roman" w:cs="Times New Roman"/>
          <w:sz w:val="24"/>
          <w:szCs w:val="24"/>
        </w:rPr>
        <w:t xml:space="preserve">în cadrul </w:t>
      </w:r>
      <w:r w:rsidR="00941C74" w:rsidRPr="00941C74">
        <w:rPr>
          <w:rFonts w:ascii="Times New Roman" w:hAnsi="Times New Roman" w:cs="Times New Roman"/>
          <w:sz w:val="24"/>
          <w:szCs w:val="24"/>
        </w:rPr>
        <w:t>Departamentul</w:t>
      </w:r>
      <w:r w:rsidR="00941C74">
        <w:rPr>
          <w:rFonts w:ascii="Times New Roman" w:hAnsi="Times New Roman" w:cs="Times New Roman"/>
          <w:sz w:val="24"/>
          <w:szCs w:val="24"/>
        </w:rPr>
        <w:t>ui</w:t>
      </w:r>
      <w:r w:rsidR="000770E1" w:rsidRPr="00941C74">
        <w:rPr>
          <w:rFonts w:ascii="Times New Roman" w:hAnsi="Times New Roman" w:cs="Times New Roman"/>
          <w:sz w:val="24"/>
          <w:szCs w:val="24"/>
        </w:rPr>
        <w:t xml:space="preserve"> de Consiliere Profesională al Univer</w:t>
      </w:r>
      <w:r w:rsidR="00D46DB7" w:rsidRPr="00941C74">
        <w:rPr>
          <w:rFonts w:ascii="Times New Roman" w:hAnsi="Times New Roman" w:cs="Times New Roman"/>
          <w:sz w:val="24"/>
          <w:szCs w:val="24"/>
        </w:rPr>
        <w:t>s</w:t>
      </w:r>
      <w:r w:rsidR="000770E1" w:rsidRPr="00941C74">
        <w:rPr>
          <w:rFonts w:ascii="Times New Roman" w:hAnsi="Times New Roman" w:cs="Times New Roman"/>
          <w:sz w:val="24"/>
          <w:szCs w:val="24"/>
        </w:rPr>
        <w:t xml:space="preserve">ității „Vasile Alecsandri” din Bacău a avut loc cea de-a treia ediție a proiectului </w:t>
      </w:r>
      <w:r w:rsidR="000770E1" w:rsidRPr="00941C74">
        <w:rPr>
          <w:rFonts w:ascii="Times New Roman" w:hAnsi="Times New Roman" w:cs="Times New Roman"/>
          <w:b/>
          <w:sz w:val="24"/>
          <w:szCs w:val="24"/>
        </w:rPr>
        <w:t>SUPER PROF - Planul meu de carieră didactică</w:t>
      </w:r>
      <w:r w:rsidR="000770E1" w:rsidRPr="00941C74">
        <w:rPr>
          <w:rFonts w:ascii="Times New Roman" w:hAnsi="Times New Roman" w:cs="Times New Roman"/>
          <w:sz w:val="24"/>
          <w:szCs w:val="24"/>
        </w:rPr>
        <w:t xml:space="preserve">, subintitulat </w:t>
      </w:r>
      <w:r w:rsidR="000770E1" w:rsidRPr="00941C74">
        <w:rPr>
          <w:rFonts w:ascii="Times New Roman" w:hAnsi="Times New Roman" w:cs="Times New Roman"/>
          <w:b/>
          <w:sz w:val="24"/>
          <w:szCs w:val="24"/>
        </w:rPr>
        <w:t>Cariera mea didactică – Go forward VIA College Danemarca</w:t>
      </w:r>
      <w:r w:rsidR="000770E1" w:rsidRPr="00941C74">
        <w:rPr>
          <w:rFonts w:ascii="Times New Roman" w:hAnsi="Times New Roman" w:cs="Times New Roman"/>
          <w:sz w:val="24"/>
          <w:szCs w:val="24"/>
        </w:rPr>
        <w:t>. Beneficiarii acestui proiect au fost studenții de la specializarea Pedagogia Învățământului Primar și Preșcolar din anul I care urmează să participe la interviul de selecție pentru efectuarea unor mobilități de tip Erasmus în cadrul universității daneze pentru anul academic 2016-2017, constând în efectuarea unui semestru de studii la această instituție de învățământ superior. Invitată la eveniment a fost studenta Diana Ciuraru din anul III a aceleiași specializări care a efectuat ace</w:t>
      </w:r>
      <w:r w:rsidR="001F071A" w:rsidRPr="00941C74">
        <w:rPr>
          <w:rFonts w:ascii="Times New Roman" w:hAnsi="Times New Roman" w:cs="Times New Roman"/>
          <w:sz w:val="24"/>
          <w:szCs w:val="24"/>
        </w:rPr>
        <w:t>st stagiu la VIA College Danemarca</w:t>
      </w:r>
      <w:r w:rsidR="00941C74">
        <w:rPr>
          <w:rFonts w:ascii="Times New Roman" w:hAnsi="Times New Roman" w:cs="Times New Roman"/>
          <w:sz w:val="24"/>
          <w:szCs w:val="24"/>
        </w:rPr>
        <w:t xml:space="preserve"> î</w:t>
      </w:r>
      <w:r w:rsidR="001F071A" w:rsidRPr="00941C74">
        <w:rPr>
          <w:rFonts w:ascii="Times New Roman" w:hAnsi="Times New Roman" w:cs="Times New Roman"/>
          <w:sz w:val="24"/>
          <w:szCs w:val="24"/>
        </w:rPr>
        <w:t>n lunile februarie - iunie 2015.</w:t>
      </w:r>
      <w:r w:rsidR="000770E1" w:rsidRPr="00941C74">
        <w:rPr>
          <w:rFonts w:ascii="Times New Roman" w:hAnsi="Times New Roman" w:cs="Times New Roman"/>
          <w:sz w:val="24"/>
          <w:szCs w:val="24"/>
        </w:rPr>
        <w:t xml:space="preserve"> </w:t>
      </w:r>
      <w:r w:rsidR="001F071A" w:rsidRPr="00941C74">
        <w:rPr>
          <w:rFonts w:ascii="Times New Roman" w:hAnsi="Times New Roman" w:cs="Times New Roman"/>
          <w:sz w:val="24"/>
          <w:szCs w:val="24"/>
        </w:rPr>
        <w:t>Prezentarea realizată de aceasta și supusă atenției studenților de anul I a cuprins aspecte legate de specificul procesului de predare – învățare – evaluare în timpul stagiului, org</w:t>
      </w:r>
      <w:bookmarkStart w:id="0" w:name="_GoBack"/>
      <w:bookmarkEnd w:id="0"/>
      <w:r w:rsidR="001F071A" w:rsidRPr="00941C74">
        <w:rPr>
          <w:rFonts w:ascii="Times New Roman" w:hAnsi="Times New Roman" w:cs="Times New Roman"/>
          <w:sz w:val="24"/>
          <w:szCs w:val="24"/>
        </w:rPr>
        <w:t xml:space="preserve">anizarea și desfășurarea vieții studențești într-o clasă cu studenți internaționali, modalități de petrecere a timpului liber, </w:t>
      </w:r>
      <w:r w:rsidR="00941C74">
        <w:rPr>
          <w:rFonts w:ascii="Times New Roman" w:hAnsi="Times New Roman" w:cs="Times New Roman"/>
          <w:sz w:val="24"/>
          <w:szCs w:val="24"/>
        </w:rPr>
        <w:t>cât și</w:t>
      </w:r>
      <w:r w:rsidR="001F071A" w:rsidRPr="00941C74">
        <w:rPr>
          <w:rFonts w:ascii="Times New Roman" w:hAnsi="Times New Roman" w:cs="Times New Roman"/>
          <w:sz w:val="24"/>
          <w:szCs w:val="24"/>
        </w:rPr>
        <w:t xml:space="preserve"> aspecte financiare. </w:t>
      </w:r>
      <w:r w:rsidR="00347FC9" w:rsidRPr="00941C74">
        <w:rPr>
          <w:rFonts w:ascii="Times New Roman" w:hAnsi="Times New Roman" w:cs="Times New Roman"/>
          <w:sz w:val="24"/>
          <w:szCs w:val="24"/>
        </w:rPr>
        <w:t xml:space="preserve">Prezentarea a fost ilustrată </w:t>
      </w:r>
      <w:r w:rsidR="001F071A" w:rsidRPr="00941C74">
        <w:rPr>
          <w:rFonts w:ascii="Times New Roman" w:hAnsi="Times New Roman" w:cs="Times New Roman"/>
          <w:sz w:val="24"/>
          <w:szCs w:val="24"/>
        </w:rPr>
        <w:t xml:space="preserve">convingător </w:t>
      </w:r>
      <w:r w:rsidR="00347FC9" w:rsidRPr="00941C74">
        <w:rPr>
          <w:rFonts w:ascii="Times New Roman" w:hAnsi="Times New Roman" w:cs="Times New Roman"/>
          <w:sz w:val="24"/>
          <w:szCs w:val="24"/>
        </w:rPr>
        <w:t xml:space="preserve">cu imagini din perioada stagiului. S-au desfășurat, de asemenea, </w:t>
      </w:r>
      <w:r w:rsidR="001F071A" w:rsidRPr="00941C74">
        <w:rPr>
          <w:rFonts w:ascii="Times New Roman" w:hAnsi="Times New Roman" w:cs="Times New Roman"/>
          <w:sz w:val="24"/>
          <w:szCs w:val="24"/>
        </w:rPr>
        <w:t xml:space="preserve">câteva aplicații de tip ludic și </w:t>
      </w:r>
      <w:r w:rsidR="00347FC9" w:rsidRPr="00941C74">
        <w:rPr>
          <w:rFonts w:ascii="Times New Roman" w:hAnsi="Times New Roman" w:cs="Times New Roman"/>
          <w:sz w:val="24"/>
          <w:szCs w:val="24"/>
        </w:rPr>
        <w:t xml:space="preserve">o </w:t>
      </w:r>
      <w:r w:rsidR="001F071A" w:rsidRPr="00941C74">
        <w:rPr>
          <w:rFonts w:ascii="Times New Roman" w:hAnsi="Times New Roman" w:cs="Times New Roman"/>
          <w:sz w:val="24"/>
          <w:szCs w:val="24"/>
        </w:rPr>
        <w:t xml:space="preserve">analiză </w:t>
      </w:r>
      <w:r w:rsidR="00941C74">
        <w:rPr>
          <w:rFonts w:ascii="Times New Roman" w:hAnsi="Times New Roman" w:cs="Times New Roman"/>
          <w:sz w:val="24"/>
          <w:szCs w:val="24"/>
        </w:rPr>
        <w:t>SWOT</w:t>
      </w:r>
      <w:r w:rsidR="001F071A" w:rsidRPr="00941C74">
        <w:rPr>
          <w:rFonts w:ascii="Times New Roman" w:hAnsi="Times New Roman" w:cs="Times New Roman"/>
          <w:sz w:val="24"/>
          <w:szCs w:val="24"/>
        </w:rPr>
        <w:t xml:space="preserve"> pentru conștientizarea celor mai importante aspecte ale mobilității. Întrebările studenților participanți au evidențiat interesul lor pentru participarea la sel</w:t>
      </w:r>
      <w:r w:rsidR="00347FC9" w:rsidRPr="00941C74">
        <w:rPr>
          <w:rFonts w:ascii="Times New Roman" w:hAnsi="Times New Roman" w:cs="Times New Roman"/>
          <w:sz w:val="24"/>
          <w:szCs w:val="24"/>
        </w:rPr>
        <w:t>e</w:t>
      </w:r>
      <w:r w:rsidR="001F071A" w:rsidRPr="00941C74">
        <w:rPr>
          <w:rFonts w:ascii="Times New Roman" w:hAnsi="Times New Roman" w:cs="Times New Roman"/>
          <w:sz w:val="24"/>
          <w:szCs w:val="24"/>
        </w:rPr>
        <w:t>cție și a reprezenatt un bun demers pregătitor în acest sens.</w:t>
      </w:r>
    </w:p>
    <w:p w:rsidR="00941C74" w:rsidRDefault="00941C74" w:rsidP="00941C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1C74" w:rsidRPr="00941C74" w:rsidRDefault="00941C74" w:rsidP="00941C74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41C74">
        <w:rPr>
          <w:rFonts w:ascii="Times New Roman" w:eastAsia="Calibri" w:hAnsi="Times New Roman" w:cs="Times New Roman"/>
          <w:sz w:val="24"/>
          <w:szCs w:val="24"/>
        </w:rPr>
        <w:t>Prorector cu etica şi imaginea universităţii,</w:t>
      </w:r>
    </w:p>
    <w:p w:rsidR="00941C74" w:rsidRPr="00941C74" w:rsidRDefault="00941C74" w:rsidP="00941C74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41C74" w:rsidRPr="00941C74" w:rsidRDefault="00941C74" w:rsidP="00941C74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41C74">
        <w:rPr>
          <w:rFonts w:ascii="Times New Roman" w:eastAsia="Calibri" w:hAnsi="Times New Roman" w:cs="Times New Roman"/>
          <w:sz w:val="24"/>
          <w:szCs w:val="24"/>
        </w:rPr>
        <w:t>Conf. univ. dr. Cristina CÎRTIŢĂ-BUZOIANU</w:t>
      </w:r>
    </w:p>
    <w:p w:rsidR="00941C74" w:rsidRPr="00941C74" w:rsidRDefault="00941C74" w:rsidP="00941C74">
      <w:pPr>
        <w:tabs>
          <w:tab w:val="center" w:pos="2268"/>
          <w:tab w:val="center" w:pos="7371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41C74" w:rsidRPr="00941C74" w:rsidRDefault="00941C74" w:rsidP="00941C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941C74" w:rsidRPr="00941C74" w:rsidSect="000C1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B4D5A"/>
    <w:rsid w:val="000770E1"/>
    <w:rsid w:val="000C1368"/>
    <w:rsid w:val="001F071A"/>
    <w:rsid w:val="00347FC9"/>
    <w:rsid w:val="0085177D"/>
    <w:rsid w:val="00941C74"/>
    <w:rsid w:val="009B4D5A"/>
    <w:rsid w:val="00D4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3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Venera</dc:creator>
  <cp:keywords/>
  <dc:description/>
  <cp:lastModifiedBy>Cristina</cp:lastModifiedBy>
  <cp:revision>6</cp:revision>
  <dcterms:created xsi:type="dcterms:W3CDTF">2015-11-14T16:19:00Z</dcterms:created>
  <dcterms:modified xsi:type="dcterms:W3CDTF">2015-11-19T13:53:00Z</dcterms:modified>
</cp:coreProperties>
</file>