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041" w:rsidRDefault="008A5041" w:rsidP="008A5041">
      <w:pPr>
        <w:spacing w:line="480" w:lineRule="auto"/>
        <w:jc w:val="both"/>
      </w:pPr>
    </w:p>
    <w:tbl>
      <w:tblPr>
        <w:tblW w:w="10035" w:type="dxa"/>
        <w:jc w:val="center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7D316F" w:rsidRPr="007D316F" w:rsidTr="00A73794">
        <w:trPr>
          <w:trHeight w:val="1877"/>
          <w:jc w:val="center"/>
        </w:trPr>
        <w:tc>
          <w:tcPr>
            <w:tcW w:w="2021" w:type="dxa"/>
            <w:vAlign w:val="center"/>
            <w:hideMark/>
          </w:tcPr>
          <w:p w:rsidR="007D316F" w:rsidRPr="007D316F" w:rsidRDefault="007D316F" w:rsidP="007D316F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292860" cy="1123950"/>
                  <wp:effectExtent l="0" t="0" r="254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5" w:type="dxa"/>
          </w:tcPr>
          <w:p w:rsidR="007D316F" w:rsidRPr="007D316F" w:rsidRDefault="007D316F" w:rsidP="007D316F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16"/>
                <w:szCs w:val="16"/>
              </w:rPr>
            </w:pPr>
          </w:p>
          <w:p w:rsidR="007D316F" w:rsidRPr="007D316F" w:rsidRDefault="007D316F" w:rsidP="007D316F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8"/>
                <w:szCs w:val="28"/>
              </w:rPr>
            </w:pPr>
            <w:r w:rsidRPr="007D316F">
              <w:rPr>
                <w:rFonts w:eastAsia="Calibri" w:cs="Times New Roman"/>
                <w:b/>
                <w:sz w:val="28"/>
                <w:szCs w:val="28"/>
              </w:rPr>
              <w:t>ROMÂNIA</w:t>
            </w:r>
          </w:p>
          <w:p w:rsidR="007D316F" w:rsidRPr="007D316F" w:rsidRDefault="007D316F" w:rsidP="007D316F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b/>
                <w:sz w:val="20"/>
                <w:szCs w:val="20"/>
              </w:rPr>
            </w:pPr>
            <w:r w:rsidRPr="007D316F">
              <w:rPr>
                <w:rFonts w:eastAsia="Calibri" w:cs="Times New Roman"/>
                <w:sz w:val="20"/>
                <w:szCs w:val="20"/>
              </w:rPr>
              <w:t>MINISTERUL EDUCAŢIEI NAȚIONALE ŞI CERCETĂRII ŞTIINŢIFICE</w:t>
            </w:r>
          </w:p>
          <w:p w:rsidR="007D316F" w:rsidRPr="007D316F" w:rsidRDefault="007D316F" w:rsidP="007D316F">
            <w:pPr>
              <w:keepNext/>
              <w:tabs>
                <w:tab w:val="left" w:pos="709"/>
              </w:tabs>
              <w:jc w:val="center"/>
              <w:outlineLvl w:val="6"/>
              <w:rPr>
                <w:rFonts w:eastAsia="Calibri" w:cs="Times New Roman"/>
                <w:sz w:val="20"/>
                <w:szCs w:val="20"/>
              </w:rPr>
            </w:pPr>
            <w:r w:rsidRPr="007D316F">
              <w:rPr>
                <w:rFonts w:eastAsia="Calibri" w:cs="Times New Roman"/>
                <w:b/>
                <w:sz w:val="20"/>
                <w:szCs w:val="20"/>
              </w:rPr>
              <w:t>UNIVERSITATEA „VASILE ALECSANDRI” DIN BACĂU</w:t>
            </w:r>
          </w:p>
          <w:p w:rsidR="007D316F" w:rsidRPr="007D316F" w:rsidRDefault="007D316F" w:rsidP="007D316F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7D316F">
              <w:rPr>
                <w:rFonts w:eastAsia="Times New Roman" w:cs="Times New Roman"/>
                <w:sz w:val="20"/>
                <w:szCs w:val="20"/>
              </w:rPr>
              <w:t>Calea Mărăşeşti, Nr. 157, Bacău 600115</w:t>
            </w:r>
          </w:p>
          <w:p w:rsidR="007D316F" w:rsidRPr="007D316F" w:rsidRDefault="007D316F" w:rsidP="007D316F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7D316F">
              <w:rPr>
                <w:rFonts w:eastAsia="Times New Roman" w:cs="Times New Roman"/>
                <w:sz w:val="20"/>
                <w:szCs w:val="20"/>
              </w:rPr>
              <w:t>Tel. +40-234-542411, tel./fax +40-234-545753</w:t>
            </w:r>
          </w:p>
          <w:p w:rsidR="007D316F" w:rsidRPr="007D316F" w:rsidRDefault="006A16FF" w:rsidP="007D316F">
            <w:pPr>
              <w:tabs>
                <w:tab w:val="left" w:pos="709"/>
              </w:tabs>
              <w:jc w:val="center"/>
              <w:rPr>
                <w:rFonts w:eastAsia="Times New Roman" w:cs="Times New Roman"/>
                <w:sz w:val="20"/>
                <w:szCs w:val="20"/>
                <w:lang w:eastAsia="es-ES"/>
              </w:rPr>
            </w:pPr>
            <w:hyperlink r:id="rId6" w:history="1">
              <w:r w:rsidR="007D316F" w:rsidRPr="007D316F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7D316F" w:rsidRPr="007D316F">
              <w:rPr>
                <w:rFonts w:eastAsia="Times New Roman" w:cs="Times New Roman"/>
                <w:sz w:val="20"/>
                <w:szCs w:val="20"/>
              </w:rPr>
              <w:t xml:space="preserve">;  e-mail: </w:t>
            </w:r>
            <w:hyperlink r:id="rId7" w:history="1">
              <w:r w:rsidR="007D316F" w:rsidRPr="007D316F">
                <w:rPr>
                  <w:rFonts w:eastAsia="Calibri" w:cs="Times New Roman"/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50" w:type="dxa"/>
            <w:hideMark/>
          </w:tcPr>
          <w:p w:rsidR="007D316F" w:rsidRPr="007D316F" w:rsidRDefault="007D316F" w:rsidP="007D316F">
            <w:pPr>
              <w:jc w:val="center"/>
              <w:rPr>
                <w:rFonts w:eastAsia="Times New Roman" w:cs="Times New Roman"/>
                <w:sz w:val="4"/>
                <w:szCs w:val="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1514475" cy="506730"/>
                  <wp:effectExtent l="0" t="0" r="952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16F" w:rsidRPr="007D316F" w:rsidRDefault="007D316F" w:rsidP="007D316F">
            <w:pPr>
              <w:jc w:val="center"/>
              <w:rPr>
                <w:rFonts w:eastAsia="Times New Roman" w:cs="Times New Roman"/>
                <w:szCs w:val="24"/>
                <w:lang w:val="en-US" w:eastAsia="es-ES"/>
              </w:rPr>
            </w:pPr>
            <w:r>
              <w:rPr>
                <w:rFonts w:eastAsia="Times New Roman" w:cs="Times New Roman"/>
                <w:noProof/>
                <w:szCs w:val="24"/>
                <w:lang w:eastAsia="ro-RO"/>
              </w:rPr>
              <w:drawing>
                <wp:inline distT="0" distB="0" distL="0" distR="0">
                  <wp:extent cx="687070" cy="6172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10A" w:rsidRDefault="0021510A" w:rsidP="008A5041">
      <w:pPr>
        <w:spacing w:line="480" w:lineRule="auto"/>
        <w:jc w:val="both"/>
      </w:pPr>
    </w:p>
    <w:p w:rsidR="0021510A" w:rsidRDefault="0021510A" w:rsidP="0021510A">
      <w:pPr>
        <w:spacing w:line="480" w:lineRule="auto"/>
        <w:ind w:firstLine="708"/>
        <w:jc w:val="both"/>
      </w:pPr>
      <w:r w:rsidRPr="0021510A">
        <w:t xml:space="preserve"> </w:t>
      </w:r>
    </w:p>
    <w:p w:rsidR="007D316F" w:rsidRPr="007D316F" w:rsidRDefault="007D316F" w:rsidP="007D316F">
      <w:pPr>
        <w:spacing w:line="360" w:lineRule="auto"/>
        <w:ind w:firstLine="708"/>
        <w:jc w:val="center"/>
        <w:rPr>
          <w:b/>
        </w:rPr>
      </w:pPr>
      <w:r w:rsidRPr="007D316F">
        <w:rPr>
          <w:b/>
        </w:rPr>
        <w:t xml:space="preserve">Seminar de informare privind combaterea </w:t>
      </w:r>
    </w:p>
    <w:p w:rsidR="007D316F" w:rsidRDefault="007D316F" w:rsidP="007D316F">
      <w:pPr>
        <w:spacing w:line="360" w:lineRule="auto"/>
        <w:ind w:firstLine="708"/>
        <w:jc w:val="center"/>
        <w:rPr>
          <w:b/>
        </w:rPr>
      </w:pPr>
      <w:r w:rsidRPr="007D316F">
        <w:rPr>
          <w:b/>
        </w:rPr>
        <w:t>violenței domestice și a traficului de persoane</w:t>
      </w:r>
    </w:p>
    <w:p w:rsidR="007D316F" w:rsidRDefault="007D316F" w:rsidP="007D316F">
      <w:pPr>
        <w:spacing w:line="360" w:lineRule="auto"/>
        <w:ind w:firstLine="708"/>
        <w:jc w:val="center"/>
        <w:rPr>
          <w:b/>
        </w:rPr>
      </w:pPr>
    </w:p>
    <w:p w:rsidR="007D316F" w:rsidRDefault="007D316F" w:rsidP="007D316F">
      <w:pPr>
        <w:spacing w:line="360" w:lineRule="auto"/>
        <w:ind w:firstLine="708"/>
        <w:jc w:val="center"/>
        <w:rPr>
          <w:b/>
        </w:rPr>
      </w:pPr>
      <w:r>
        <w:rPr>
          <w:b/>
        </w:rPr>
        <w:t>Comunicat de presă</w:t>
      </w:r>
    </w:p>
    <w:p w:rsidR="007D316F" w:rsidRDefault="007D316F" w:rsidP="007D316F">
      <w:pPr>
        <w:spacing w:line="360" w:lineRule="auto"/>
        <w:ind w:firstLine="708"/>
        <w:jc w:val="center"/>
        <w:rPr>
          <w:b/>
        </w:rPr>
      </w:pPr>
    </w:p>
    <w:p w:rsidR="002A6D33" w:rsidRDefault="002A6D33" w:rsidP="007D316F">
      <w:pPr>
        <w:spacing w:line="360" w:lineRule="auto"/>
        <w:ind w:firstLine="708"/>
        <w:jc w:val="both"/>
      </w:pPr>
    </w:p>
    <w:p w:rsidR="007D316F" w:rsidRDefault="007D316F" w:rsidP="007D316F">
      <w:pPr>
        <w:spacing w:line="360" w:lineRule="auto"/>
        <w:ind w:firstLine="708"/>
        <w:jc w:val="both"/>
      </w:pPr>
      <w:bookmarkStart w:id="0" w:name="_GoBack"/>
      <w:r w:rsidRPr="007D316F">
        <w:t>Miercuri, 9 decembrie 2015, între orele 12:00-14:00, va avea loc în Aula Universității „Vasile Alecsandri”</w:t>
      </w:r>
      <w:r>
        <w:t xml:space="preserve"> din Bacău un </w:t>
      </w:r>
      <w:r w:rsidRPr="007D316F">
        <w:rPr>
          <w:b/>
        </w:rPr>
        <w:t>Seminar de informare privind combaterea violenței domestice și a traficului de persoane</w:t>
      </w:r>
      <w:r>
        <w:t xml:space="preserve"> în cadrul proiectului POSDRU/„START- O vi</w:t>
      </w:r>
      <w:r w:rsidR="006A16FF">
        <w:t xml:space="preserve">ață de calitate în siguranță!”, </w:t>
      </w:r>
      <w:r>
        <w:t>coordonat de Ministerul Muncii, Familiei, Protecției Sociale și a Personalelor Vârstnice prin Departamentul pentru Egalitatea de Șanse între Femei și Bărbați din București, reprezentat de domnul Daniel-Ștefan VICOVANU, expert TS infor</w:t>
      </w:r>
      <w:r w:rsidR="00A60F6C">
        <w:t>mare comunitate/promotori</w:t>
      </w:r>
      <w:r w:rsidR="006A16FF">
        <w:t>, în colaborare cu  Universitatea  „Vasile Alecsandri” din Bacău prin Facultatea de Științe ale Mișcării,</w:t>
      </w:r>
      <w:r w:rsidR="006A16FF" w:rsidRPr="006A16FF">
        <w:t xml:space="preserve"> </w:t>
      </w:r>
      <w:r w:rsidR="006A16FF">
        <w:t>Sportului și Sănătății</w:t>
      </w:r>
      <w:r w:rsidR="00A60F6C">
        <w:t>. În ca</w:t>
      </w:r>
      <w:r>
        <w:t>drul seminarului vor fi discutate teme ce se referă la dezvoltarea unor măsuri integrate cu abordare sistemică de prevenire și combatere a violenței domestice și a traficului de persoane, creșterea gradului de conștientizare</w:t>
      </w:r>
      <w:r w:rsidR="00A60F6C">
        <w:t xml:space="preserve"> a tuturor actorilor sociali cu privire la principiile egalității de șanse, a fenomenului violenței domestice și traficului de persoane, precum și dezvoltarea de mecanisme și măsuri eficiente pentru prevenirea, combaterea, intervenția și monitorizarea acestor fenomene</w:t>
      </w:r>
      <w:r w:rsidR="00575911">
        <w:t xml:space="preserve"> la nivel național</w:t>
      </w:r>
      <w:r w:rsidR="00A60F6C">
        <w:t xml:space="preserve">. </w:t>
      </w:r>
    </w:p>
    <w:p w:rsidR="002A6D33" w:rsidRDefault="002A6D33" w:rsidP="006A16FF">
      <w:pPr>
        <w:spacing w:line="360" w:lineRule="auto"/>
        <w:jc w:val="both"/>
      </w:pPr>
    </w:p>
    <w:bookmarkEnd w:id="0"/>
    <w:p w:rsidR="002A6D33" w:rsidRDefault="002A6D33" w:rsidP="007D316F">
      <w:pPr>
        <w:spacing w:line="360" w:lineRule="auto"/>
        <w:ind w:firstLine="708"/>
        <w:jc w:val="both"/>
      </w:pPr>
    </w:p>
    <w:p w:rsidR="002A6D33" w:rsidRPr="002A6D33" w:rsidRDefault="002A6D33" w:rsidP="002A6D33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2A6D33">
        <w:rPr>
          <w:rFonts w:eastAsia="Calibri" w:cs="Times New Roman"/>
          <w:szCs w:val="24"/>
        </w:rPr>
        <w:t>Prorector cu etica şi imaginea universităţii,</w:t>
      </w:r>
    </w:p>
    <w:p w:rsidR="002A6D33" w:rsidRPr="002A6D33" w:rsidRDefault="002A6D33" w:rsidP="002A6D33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</w:p>
    <w:p w:rsidR="002A6D33" w:rsidRPr="002A6D33" w:rsidRDefault="002A6D33" w:rsidP="002A6D33">
      <w:pPr>
        <w:tabs>
          <w:tab w:val="center" w:pos="2268"/>
          <w:tab w:val="center" w:pos="7371"/>
        </w:tabs>
        <w:spacing w:line="276" w:lineRule="auto"/>
        <w:jc w:val="right"/>
        <w:rPr>
          <w:rFonts w:eastAsia="Calibri" w:cs="Times New Roman"/>
          <w:szCs w:val="24"/>
        </w:rPr>
      </w:pPr>
      <w:r w:rsidRPr="002A6D33">
        <w:rPr>
          <w:rFonts w:eastAsia="Calibri" w:cs="Times New Roman"/>
          <w:szCs w:val="24"/>
        </w:rPr>
        <w:t>Conf. univ. dr. Cristina CÎRTIŢĂ-BUZOIANU</w:t>
      </w:r>
    </w:p>
    <w:p w:rsidR="002A6D33" w:rsidRPr="007D316F" w:rsidRDefault="002A6D33" w:rsidP="007D316F">
      <w:pPr>
        <w:spacing w:line="360" w:lineRule="auto"/>
        <w:ind w:firstLine="708"/>
        <w:jc w:val="both"/>
      </w:pPr>
    </w:p>
    <w:sectPr w:rsidR="002A6D33" w:rsidRPr="007D316F" w:rsidSect="009333C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908"/>
    <w:rsid w:val="000247B5"/>
    <w:rsid w:val="000362B7"/>
    <w:rsid w:val="00043CC5"/>
    <w:rsid w:val="000473D5"/>
    <w:rsid w:val="000536F2"/>
    <w:rsid w:val="00056225"/>
    <w:rsid w:val="00075A5A"/>
    <w:rsid w:val="00082220"/>
    <w:rsid w:val="000D7470"/>
    <w:rsid w:val="000E3D29"/>
    <w:rsid w:val="00101BB1"/>
    <w:rsid w:val="00141319"/>
    <w:rsid w:val="00151650"/>
    <w:rsid w:val="00167E4F"/>
    <w:rsid w:val="0017306C"/>
    <w:rsid w:val="00173372"/>
    <w:rsid w:val="00173C95"/>
    <w:rsid w:val="0018737D"/>
    <w:rsid w:val="001912DF"/>
    <w:rsid w:val="001A1401"/>
    <w:rsid w:val="001B5557"/>
    <w:rsid w:val="001C03B4"/>
    <w:rsid w:val="001D24A4"/>
    <w:rsid w:val="001D5763"/>
    <w:rsid w:val="001E0B30"/>
    <w:rsid w:val="001E23B6"/>
    <w:rsid w:val="001F13E6"/>
    <w:rsid w:val="001F2648"/>
    <w:rsid w:val="0021188F"/>
    <w:rsid w:val="00211B08"/>
    <w:rsid w:val="0021510A"/>
    <w:rsid w:val="002521F9"/>
    <w:rsid w:val="00264B89"/>
    <w:rsid w:val="002878C3"/>
    <w:rsid w:val="002A4A39"/>
    <w:rsid w:val="002A5199"/>
    <w:rsid w:val="002A6D33"/>
    <w:rsid w:val="002B7BFA"/>
    <w:rsid w:val="002E3830"/>
    <w:rsid w:val="002F40CD"/>
    <w:rsid w:val="00351C67"/>
    <w:rsid w:val="00354537"/>
    <w:rsid w:val="00366544"/>
    <w:rsid w:val="003A341A"/>
    <w:rsid w:val="003B1684"/>
    <w:rsid w:val="003B38E9"/>
    <w:rsid w:val="003B51ED"/>
    <w:rsid w:val="003C7316"/>
    <w:rsid w:val="003D06F4"/>
    <w:rsid w:val="003D4100"/>
    <w:rsid w:val="003F3DA9"/>
    <w:rsid w:val="003F4AAA"/>
    <w:rsid w:val="00423BA6"/>
    <w:rsid w:val="0044237D"/>
    <w:rsid w:val="00445329"/>
    <w:rsid w:val="00445F60"/>
    <w:rsid w:val="00460D0A"/>
    <w:rsid w:val="00462422"/>
    <w:rsid w:val="00463230"/>
    <w:rsid w:val="00463DA4"/>
    <w:rsid w:val="0048167D"/>
    <w:rsid w:val="00482C95"/>
    <w:rsid w:val="004918E7"/>
    <w:rsid w:val="004B4ED2"/>
    <w:rsid w:val="004B6A55"/>
    <w:rsid w:val="004D416A"/>
    <w:rsid w:val="004E3F1C"/>
    <w:rsid w:val="004E5E50"/>
    <w:rsid w:val="004E66F9"/>
    <w:rsid w:val="004E7025"/>
    <w:rsid w:val="004F7884"/>
    <w:rsid w:val="0053389F"/>
    <w:rsid w:val="005341A7"/>
    <w:rsid w:val="00542276"/>
    <w:rsid w:val="00545CFB"/>
    <w:rsid w:val="00564451"/>
    <w:rsid w:val="00575911"/>
    <w:rsid w:val="00576DFC"/>
    <w:rsid w:val="00587478"/>
    <w:rsid w:val="005910F2"/>
    <w:rsid w:val="00592B78"/>
    <w:rsid w:val="005C2AE4"/>
    <w:rsid w:val="005D3D85"/>
    <w:rsid w:val="005E6E92"/>
    <w:rsid w:val="00604425"/>
    <w:rsid w:val="00607C37"/>
    <w:rsid w:val="0062154C"/>
    <w:rsid w:val="00623764"/>
    <w:rsid w:val="00624BF8"/>
    <w:rsid w:val="0063082B"/>
    <w:rsid w:val="00637864"/>
    <w:rsid w:val="00644A92"/>
    <w:rsid w:val="00646417"/>
    <w:rsid w:val="0066264D"/>
    <w:rsid w:val="0066576B"/>
    <w:rsid w:val="0069361D"/>
    <w:rsid w:val="00693B70"/>
    <w:rsid w:val="00694DFD"/>
    <w:rsid w:val="006A16FF"/>
    <w:rsid w:val="006A6570"/>
    <w:rsid w:val="006C16AA"/>
    <w:rsid w:val="006C3C6F"/>
    <w:rsid w:val="006D7EA6"/>
    <w:rsid w:val="006F175C"/>
    <w:rsid w:val="006F2817"/>
    <w:rsid w:val="00721AE5"/>
    <w:rsid w:val="0072239D"/>
    <w:rsid w:val="00727486"/>
    <w:rsid w:val="00731D6D"/>
    <w:rsid w:val="00736A55"/>
    <w:rsid w:val="00747383"/>
    <w:rsid w:val="00751C3C"/>
    <w:rsid w:val="0078003D"/>
    <w:rsid w:val="00782009"/>
    <w:rsid w:val="00784957"/>
    <w:rsid w:val="007918DD"/>
    <w:rsid w:val="007B2908"/>
    <w:rsid w:val="007D316F"/>
    <w:rsid w:val="007E5BAF"/>
    <w:rsid w:val="007F17CC"/>
    <w:rsid w:val="007F7FB7"/>
    <w:rsid w:val="008317DE"/>
    <w:rsid w:val="008356A8"/>
    <w:rsid w:val="00847EF9"/>
    <w:rsid w:val="00851E93"/>
    <w:rsid w:val="00853277"/>
    <w:rsid w:val="00855FCB"/>
    <w:rsid w:val="008748C2"/>
    <w:rsid w:val="00885717"/>
    <w:rsid w:val="008A5041"/>
    <w:rsid w:val="008A76AD"/>
    <w:rsid w:val="008C5D91"/>
    <w:rsid w:val="008C6A30"/>
    <w:rsid w:val="008D5D38"/>
    <w:rsid w:val="008E0338"/>
    <w:rsid w:val="008E25DF"/>
    <w:rsid w:val="009215D3"/>
    <w:rsid w:val="00921AF3"/>
    <w:rsid w:val="00926C84"/>
    <w:rsid w:val="00926E3A"/>
    <w:rsid w:val="009333C4"/>
    <w:rsid w:val="0095435A"/>
    <w:rsid w:val="00987628"/>
    <w:rsid w:val="0099162C"/>
    <w:rsid w:val="009F3785"/>
    <w:rsid w:val="00A03AC4"/>
    <w:rsid w:val="00A32896"/>
    <w:rsid w:val="00A34006"/>
    <w:rsid w:val="00A42C63"/>
    <w:rsid w:val="00A55C21"/>
    <w:rsid w:val="00A60F6C"/>
    <w:rsid w:val="00A65EF8"/>
    <w:rsid w:val="00A67F41"/>
    <w:rsid w:val="00A8790A"/>
    <w:rsid w:val="00AA76BF"/>
    <w:rsid w:val="00AC5980"/>
    <w:rsid w:val="00AC5AE4"/>
    <w:rsid w:val="00AD4249"/>
    <w:rsid w:val="00AE4089"/>
    <w:rsid w:val="00B07CED"/>
    <w:rsid w:val="00B16E1A"/>
    <w:rsid w:val="00B45BDB"/>
    <w:rsid w:val="00B52F03"/>
    <w:rsid w:val="00B556FA"/>
    <w:rsid w:val="00B754BC"/>
    <w:rsid w:val="00B84919"/>
    <w:rsid w:val="00B96430"/>
    <w:rsid w:val="00B964A5"/>
    <w:rsid w:val="00BC57C2"/>
    <w:rsid w:val="00BF0CA3"/>
    <w:rsid w:val="00C02B97"/>
    <w:rsid w:val="00C114D7"/>
    <w:rsid w:val="00C14CC4"/>
    <w:rsid w:val="00C16DB5"/>
    <w:rsid w:val="00C1736B"/>
    <w:rsid w:val="00C31845"/>
    <w:rsid w:val="00C525C9"/>
    <w:rsid w:val="00C52E3C"/>
    <w:rsid w:val="00C7745A"/>
    <w:rsid w:val="00C82A90"/>
    <w:rsid w:val="00CA2667"/>
    <w:rsid w:val="00CD3212"/>
    <w:rsid w:val="00CF0639"/>
    <w:rsid w:val="00CF2631"/>
    <w:rsid w:val="00D23345"/>
    <w:rsid w:val="00D37002"/>
    <w:rsid w:val="00D405DC"/>
    <w:rsid w:val="00D4618F"/>
    <w:rsid w:val="00D51096"/>
    <w:rsid w:val="00D70A8E"/>
    <w:rsid w:val="00D72AB5"/>
    <w:rsid w:val="00D871EC"/>
    <w:rsid w:val="00D91B93"/>
    <w:rsid w:val="00DD092F"/>
    <w:rsid w:val="00DD2171"/>
    <w:rsid w:val="00DD7DB6"/>
    <w:rsid w:val="00DF3A68"/>
    <w:rsid w:val="00DF6AF7"/>
    <w:rsid w:val="00E0661E"/>
    <w:rsid w:val="00E124AD"/>
    <w:rsid w:val="00E367AE"/>
    <w:rsid w:val="00E40B7C"/>
    <w:rsid w:val="00E5150A"/>
    <w:rsid w:val="00E51B0A"/>
    <w:rsid w:val="00E802D3"/>
    <w:rsid w:val="00E961E4"/>
    <w:rsid w:val="00EB50E5"/>
    <w:rsid w:val="00EE78A0"/>
    <w:rsid w:val="00EF321C"/>
    <w:rsid w:val="00EF42A1"/>
    <w:rsid w:val="00F1262E"/>
    <w:rsid w:val="00F15973"/>
    <w:rsid w:val="00F22EB7"/>
    <w:rsid w:val="00F3786B"/>
    <w:rsid w:val="00F65C0E"/>
    <w:rsid w:val="00F73B98"/>
    <w:rsid w:val="00F83304"/>
    <w:rsid w:val="00F86391"/>
    <w:rsid w:val="00F8677B"/>
    <w:rsid w:val="00F97225"/>
    <w:rsid w:val="00FC5EE7"/>
    <w:rsid w:val="00FD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1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E9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51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249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6</cp:revision>
  <dcterms:created xsi:type="dcterms:W3CDTF">2015-12-09T06:40:00Z</dcterms:created>
  <dcterms:modified xsi:type="dcterms:W3CDTF">2015-12-09T07:15:00Z</dcterms:modified>
</cp:coreProperties>
</file>